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25" w:rsidRPr="006B57DF" w:rsidRDefault="00A15BDB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-205740</wp:posOffset>
            </wp:positionV>
            <wp:extent cx="1003300" cy="769620"/>
            <wp:effectExtent l="19050" t="0" r="6350" b="0"/>
            <wp:wrapTight wrapText="bothSides">
              <wp:wrapPolygon edited="0">
                <wp:start x="820" y="0"/>
                <wp:lineTo x="-410" y="6950"/>
                <wp:lineTo x="3691" y="8554"/>
                <wp:lineTo x="3691" y="9089"/>
                <wp:lineTo x="9843" y="20851"/>
                <wp:lineTo x="10253" y="20851"/>
                <wp:lineTo x="14765" y="20851"/>
                <wp:lineTo x="15175" y="20851"/>
                <wp:lineTo x="17635" y="17644"/>
                <wp:lineTo x="17635" y="17109"/>
                <wp:lineTo x="21737" y="12832"/>
                <wp:lineTo x="21737" y="10158"/>
                <wp:lineTo x="14354" y="8554"/>
                <wp:lineTo x="4511" y="0"/>
                <wp:lineTo x="820" y="0"/>
              </wp:wrapPolygon>
            </wp:wrapTight>
            <wp:docPr id="4" name="図 4" descr="Macintosh HD:Users:tomoko:Desktop:illust1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oko:Desktop:illust16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BE0F1D" w:rsidRP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>赤ちゃんと絵本を楽しみませんか！？</w:t>
      </w:r>
    </w:p>
    <w:p w:rsidR="00BE0F1D" w:rsidRPr="006B57DF" w:rsidRDefault="00CA229A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</w:t>
      </w:r>
      <w:r w:rsidR="00E60737" w:rsidRP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</w:t>
      </w:r>
      <w:r w:rsid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>～</w:t>
      </w:r>
      <w:r w:rsidR="00BE0F1D" w:rsidRP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>ブックスタート</w:t>
      </w:r>
      <w:r w:rsidRP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</w:t>
      </w:r>
      <w:r w:rsidR="006B57DF">
        <w:rPr>
          <w:rFonts w:ascii="HG丸ｺﾞｼｯｸM-PRO" w:eastAsia="HG丸ｺﾞｼｯｸM-PRO" w:hAnsi="HG丸ｺﾞｼｯｸM-PRO" w:hint="eastAsia"/>
          <w:b/>
          <w:sz w:val="36"/>
          <w:szCs w:val="36"/>
        </w:rPr>
        <w:t>～</w:t>
      </w:r>
    </w:p>
    <w:p w:rsidR="00564A2E" w:rsidRPr="006B57DF" w:rsidRDefault="00564A2E" w:rsidP="00564A2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6B57DF">
        <w:rPr>
          <w:rFonts w:ascii="HG丸ｺﾞｼｯｸM-PRO" w:eastAsia="HG丸ｺﾞｼｯｸM-PRO" w:hAnsi="HG丸ｺﾞｼｯｸM-PRO" w:hint="eastAsia"/>
          <w:b/>
        </w:rPr>
        <w:t>ブックスタートとは</w:t>
      </w:r>
    </w:p>
    <w:p w:rsidR="00564A2E" w:rsidRPr="00B64E80" w:rsidRDefault="00CF6480" w:rsidP="00564A2E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ブックスタート</w:t>
      </w:r>
      <w:r w:rsidR="00564A2E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は、赤ちゃんと保護者が絵本を通して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64A2E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ゆっくり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 w:rsidR="00564A2E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こころふれあうひと時をもつきっかけ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作り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を目的とした活動</w:t>
      </w:r>
      <w:r w:rsidR="00564A2E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です。絵本は赤ちゃんに優しく語りかけ、共に過ごす時間をごく自然に作り出します。</w:t>
      </w:r>
    </w:p>
    <w:p w:rsidR="00564A2E" w:rsidRDefault="00564A2E">
      <w:pPr>
        <w:rPr>
          <w:rFonts w:ascii="HG丸ｺﾞｼｯｸM-PRO" w:eastAsia="HG丸ｺﾞｼｯｸM-PRO" w:hAnsi="HG丸ｺﾞｼｯｸM-PRO"/>
        </w:rPr>
      </w:pPr>
    </w:p>
    <w:p w:rsidR="001A50A7" w:rsidRDefault="003868B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F70C0C" w:rsidRPr="006B57DF">
        <w:rPr>
          <w:rFonts w:ascii="HG丸ｺﾞｼｯｸM-PRO" w:eastAsia="HG丸ｺﾞｼｯｸM-PRO" w:hAnsi="HG丸ｺﾞｼｯｸM-PRO" w:hint="eastAsia"/>
          <w:b/>
        </w:rPr>
        <w:t>ブックスタートの</w:t>
      </w:r>
      <w:r w:rsidRPr="006B57DF">
        <w:rPr>
          <w:rFonts w:ascii="HG丸ｺﾞｼｯｸM-PRO" w:eastAsia="HG丸ｺﾞｼｯｸM-PRO" w:hAnsi="HG丸ｺﾞｼｯｸM-PRO" w:hint="eastAsia"/>
          <w:b/>
        </w:rPr>
        <w:t>あゆみ</w:t>
      </w:r>
    </w:p>
    <w:p w:rsidR="0001069C" w:rsidRDefault="001A50A7" w:rsidP="00E63FFB">
      <w:pPr>
        <w:ind w:left="425" w:hangingChars="193" w:hanging="4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70C0C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ブックスタートは</w:t>
      </w:r>
      <w:r w:rsidR="00B64E80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赤ちゃんと絵本を楽しむきっかけを、すべての家庭に届けようという理念</w:t>
      </w:r>
      <w:r w:rsidR="00B64E80">
        <w:rPr>
          <w:rFonts w:ascii="HG丸ｺﾞｼｯｸM-PRO" w:eastAsia="HG丸ｺﾞｼｯｸM-PRO" w:hAnsi="HG丸ｺﾞｼｯｸM-PRO" w:hint="eastAsia"/>
          <w:sz w:val="22"/>
          <w:szCs w:val="22"/>
        </w:rPr>
        <w:t>のもと、</w:t>
      </w:r>
      <w:r w:rsidR="00F70C0C" w:rsidRPr="00B64E80">
        <w:rPr>
          <w:rFonts w:ascii="HG丸ｺﾞｼｯｸM-PRO" w:eastAsia="HG丸ｺﾞｼｯｸM-PRO" w:hAnsi="HG丸ｺﾞｼｯｸM-PRO"/>
          <w:sz w:val="22"/>
          <w:szCs w:val="22"/>
        </w:rPr>
        <w:t>1992</w:t>
      </w:r>
      <w:r w:rsidR="00E63FFB">
        <w:rPr>
          <w:rFonts w:ascii="HG丸ｺﾞｼｯｸM-PRO" w:eastAsia="HG丸ｺﾞｼｯｸM-PRO" w:hAnsi="HG丸ｺﾞｼｯｸM-PRO" w:hint="eastAsia"/>
          <w:sz w:val="22"/>
          <w:szCs w:val="22"/>
        </w:rPr>
        <w:t>年にイギリスで始まった活動で、今では世界各地に広がっています。</w:t>
      </w:r>
      <w:r w:rsidR="00F70C0C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日本では</w:t>
      </w:r>
      <w:r w:rsidR="00F70C0C" w:rsidRPr="00B64E80">
        <w:rPr>
          <w:rFonts w:ascii="HG丸ｺﾞｼｯｸM-PRO" w:eastAsia="HG丸ｺﾞｼｯｸM-PRO" w:hAnsi="HG丸ｺﾞｼｯｸM-PRO"/>
          <w:sz w:val="22"/>
          <w:szCs w:val="22"/>
        </w:rPr>
        <w:t>2000</w:t>
      </w:r>
      <w:r w:rsidR="00F70C0C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年の「子ども読書</w:t>
      </w:r>
      <w:r w:rsidR="0001069C">
        <w:rPr>
          <w:rFonts w:ascii="HG丸ｺﾞｼｯｸM-PRO" w:eastAsia="HG丸ｺﾞｼｯｸM-PRO" w:hAnsi="HG丸ｺﾞｼｯｸM-PRO" w:hint="eastAsia"/>
          <w:sz w:val="22"/>
          <w:szCs w:val="22"/>
        </w:rPr>
        <w:t>年」をきっかけにブックスタートが紹介されました。</w:t>
      </w:r>
    </w:p>
    <w:p w:rsidR="00B64E80" w:rsidRPr="006B57DF" w:rsidRDefault="0001069C" w:rsidP="006B57DF">
      <w:pPr>
        <w:ind w:left="425" w:hangingChars="193" w:hanging="4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B57DF">
        <w:rPr>
          <w:rFonts w:ascii="HG丸ｺﾞｼｯｸM-PRO" w:eastAsia="HG丸ｺﾞｼｯｸM-PRO" w:hAnsi="HG丸ｺﾞｼｯｸM-PRO" w:hint="eastAsia"/>
          <w:sz w:val="22"/>
          <w:szCs w:val="22"/>
        </w:rPr>
        <w:t>浜田市では平成18</w:t>
      </w:r>
      <w:r w:rsidR="00F70C0C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年より民間の寄贈を受けて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、乳児健診の時に絵本を読んで手渡すことを始め</w:t>
      </w:r>
      <w:r w:rsidR="006B57DF">
        <w:rPr>
          <w:rFonts w:ascii="HG丸ｺﾞｼｯｸM-PRO" w:eastAsia="HG丸ｺﾞｼｯｸM-PRO" w:hAnsi="HG丸ｺﾞｼｯｸM-PRO" w:hint="eastAsia"/>
          <w:sz w:val="22"/>
          <w:szCs w:val="22"/>
        </w:rPr>
        <w:t>、平成19</w:t>
      </w:r>
      <w:r w:rsidR="00F70C0C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年からは市の事業と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なり</w:t>
      </w:r>
      <w:r w:rsidR="0044033D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B64E80">
        <w:rPr>
          <w:rFonts w:ascii="HG丸ｺﾞｼｯｸM-PRO" w:eastAsia="HG丸ｺﾞｼｯｸM-PRO" w:hAnsi="HG丸ｺﾞｼｯｸM-PRO" w:hint="eastAsia"/>
          <w:sz w:val="22"/>
          <w:szCs w:val="22"/>
        </w:rPr>
        <w:t>子育て支援課・図書館・</w:t>
      </w:r>
      <w:r w:rsidR="003868BD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住民ボランティアなどが連携し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ながらこの活動を行ってきました</w:t>
      </w:r>
      <w:r w:rsidR="0044033D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B64E80">
        <w:rPr>
          <w:rFonts w:ascii="HG丸ｺﾞｼｯｸM-PRO" w:eastAsia="HG丸ｺﾞｼｯｸM-PRO" w:hAnsi="HG丸ｺﾞｼｯｸM-PRO" w:hint="eastAsia"/>
          <w:sz w:val="22"/>
          <w:szCs w:val="22"/>
        </w:rPr>
        <w:t>そして</w:t>
      </w:r>
      <w:r w:rsidR="00B64E80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赤ちゃんの言葉と心を育み、親子のゆったりとした時間や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B64E80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楽しい子育てのきっかけに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なればという願いから</w:t>
      </w:r>
      <w:r w:rsidR="006B57DF">
        <w:rPr>
          <w:rFonts w:ascii="HG丸ｺﾞｼｯｸM-PRO" w:eastAsia="HG丸ｺﾞｼｯｸM-PRO" w:hAnsi="HG丸ｺﾞｼｯｸM-PRO" w:hint="eastAsia"/>
          <w:sz w:val="22"/>
          <w:szCs w:val="22"/>
        </w:rPr>
        <w:t>、乳児健診</w:t>
      </w:r>
      <w:r w:rsidR="00B64E80" w:rsidRPr="00B64E80">
        <w:rPr>
          <w:rFonts w:ascii="HG丸ｺﾞｼｯｸM-PRO" w:eastAsia="HG丸ｺﾞｼｯｸM-PRO" w:hAnsi="HG丸ｺﾞｼｯｸM-PRO" w:hint="eastAsia"/>
          <w:sz w:val="22"/>
          <w:szCs w:val="22"/>
        </w:rPr>
        <w:t>時にすべての赤ちゃんに絵本をプレゼントしています。</w:t>
      </w:r>
    </w:p>
    <w:p w:rsidR="0044033D" w:rsidRDefault="0044033D">
      <w:pPr>
        <w:rPr>
          <w:rFonts w:ascii="HG丸ｺﾞｼｯｸM-PRO" w:eastAsia="HG丸ｺﾞｼｯｸM-PRO" w:hAnsi="HG丸ｺﾞｼｯｸM-PRO"/>
        </w:rPr>
      </w:pPr>
    </w:p>
    <w:p w:rsidR="0044033D" w:rsidRPr="006B57DF" w:rsidRDefault="00E63FFB" w:rsidP="001A50A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6B57DF">
        <w:rPr>
          <w:rFonts w:ascii="HG丸ｺﾞｼｯｸM-PRO" w:eastAsia="HG丸ｺﾞｼｯｸM-PRO" w:hAnsi="HG丸ｺﾞｼｯｸM-PRO" w:hint="eastAsia"/>
          <w:b/>
        </w:rPr>
        <w:t>言葉</w:t>
      </w:r>
      <w:r w:rsidR="00E60737" w:rsidRPr="006B57DF">
        <w:rPr>
          <w:rFonts w:ascii="HG丸ｺﾞｼｯｸM-PRO" w:eastAsia="HG丸ｺﾞｼｯｸM-PRO" w:hAnsi="HG丸ｺﾞｼｯｸM-PRO" w:hint="eastAsia"/>
          <w:b/>
        </w:rPr>
        <w:t>の</w:t>
      </w:r>
      <w:r w:rsidR="0044033D" w:rsidRPr="006B57DF">
        <w:rPr>
          <w:rFonts w:ascii="HG丸ｺﾞｼｯｸM-PRO" w:eastAsia="HG丸ｺﾞｼｯｸM-PRO" w:hAnsi="HG丸ｺﾞｼｯｸM-PRO" w:hint="eastAsia"/>
          <w:b/>
        </w:rPr>
        <w:t>わからない赤ちゃんに絵本は必要？</w:t>
      </w:r>
    </w:p>
    <w:p w:rsidR="001A50A7" w:rsidRDefault="007212DD" w:rsidP="001A50A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356235</wp:posOffset>
            </wp:positionV>
            <wp:extent cx="1235710" cy="1025525"/>
            <wp:effectExtent l="0" t="0" r="8890" b="0"/>
            <wp:wrapTight wrapText="bothSides">
              <wp:wrapPolygon edited="0">
                <wp:start x="10656" y="0"/>
                <wp:lineTo x="1776" y="8560"/>
                <wp:lineTo x="0" y="9630"/>
                <wp:lineTo x="0" y="20864"/>
                <wp:lineTo x="15984" y="20864"/>
                <wp:lineTo x="16428" y="20864"/>
                <wp:lineTo x="18647" y="17120"/>
                <wp:lineTo x="20423" y="17120"/>
                <wp:lineTo x="21311" y="13910"/>
                <wp:lineTo x="21311" y="535"/>
                <wp:lineTo x="13320" y="0"/>
                <wp:lineTo x="10656" y="0"/>
              </wp:wrapPolygon>
            </wp:wrapTight>
            <wp:docPr id="2" name="図 2" descr="Macintosh HD:Users:tomoko:Desktop:illust4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moko:Desktop:illust43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0A7" w:rsidRPr="001A50A7">
        <w:rPr>
          <w:rFonts w:ascii="HG丸ｺﾞｼｯｸM-PRO" w:eastAsia="HG丸ｺﾞｼｯｸM-PRO" w:hAnsi="HG丸ｺﾞｼｯｸM-PRO" w:hint="eastAsia"/>
          <w:sz w:val="22"/>
          <w:szCs w:val="22"/>
        </w:rPr>
        <w:t>赤ちゃんはお母さんのおなかにいる時から、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お母さん</w:t>
      </w:r>
      <w:r w:rsidR="00E63FFB">
        <w:rPr>
          <w:rFonts w:ascii="HG丸ｺﾞｼｯｸM-PRO" w:eastAsia="HG丸ｺﾞｼｯｸM-PRO" w:hAnsi="HG丸ｺﾞｼｯｸM-PRO" w:hint="eastAsia"/>
          <w:sz w:val="22"/>
          <w:szCs w:val="22"/>
        </w:rPr>
        <w:t>や周り</w:t>
      </w:r>
      <w:r w:rsidR="001A50A7">
        <w:rPr>
          <w:rFonts w:ascii="HG丸ｺﾞｼｯｸM-PRO" w:eastAsia="HG丸ｺﾞｼｯｸM-PRO" w:hAnsi="HG丸ｺﾞｼｯｸM-PRO" w:hint="eastAsia"/>
          <w:sz w:val="22"/>
          <w:szCs w:val="22"/>
        </w:rPr>
        <w:t>の声を音のリズムとして聞いています。まだ言葉の意味のわからない赤ちゃんは、絵本の言葉を自分に語りかけてくれる声として楽しみ</w:t>
      </w:r>
      <w:r w:rsidR="0001069C">
        <w:rPr>
          <w:rFonts w:ascii="HG丸ｺﾞｼｯｸM-PRO" w:eastAsia="HG丸ｺﾞｼｯｸM-PRO" w:hAnsi="HG丸ｺﾞｼｯｸM-PRO" w:hint="eastAsia"/>
          <w:sz w:val="22"/>
          <w:szCs w:val="22"/>
        </w:rPr>
        <w:t>、言葉の感性を身につけていきます。また</w:t>
      </w:r>
      <w:r w:rsidR="009D65A3">
        <w:rPr>
          <w:rFonts w:ascii="HG丸ｺﾞｼｯｸM-PRO" w:eastAsia="HG丸ｺﾞｼｯｸM-PRO" w:hAnsi="HG丸ｺﾞｼｯｸM-PRO" w:hint="eastAsia"/>
          <w:sz w:val="22"/>
          <w:szCs w:val="22"/>
        </w:rPr>
        <w:t>愛情に満ちたことばを語りかけることで、赤ちゃんは自分がとても大切にされている喜びを感じます。</w:t>
      </w:r>
    </w:p>
    <w:p w:rsidR="00CF6480" w:rsidRPr="00CF6480" w:rsidRDefault="00CF6480" w:rsidP="00CF6480">
      <w:pPr>
        <w:rPr>
          <w:rFonts w:ascii="HG丸ｺﾞｼｯｸM-PRO" w:eastAsia="HG丸ｺﾞｼｯｸM-PRO" w:hAnsi="HG丸ｺﾞｼｯｸM-PRO"/>
        </w:rPr>
      </w:pPr>
    </w:p>
    <w:p w:rsidR="00894743" w:rsidRPr="006B57DF" w:rsidRDefault="00894743" w:rsidP="0089474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6B57DF">
        <w:rPr>
          <w:rFonts w:ascii="HG丸ｺﾞｼｯｸM-PRO" w:eastAsia="HG丸ｺﾞｼｯｸM-PRO" w:hAnsi="HG丸ｺﾞｼｯｸM-PRO" w:hint="eastAsia"/>
          <w:b/>
        </w:rPr>
        <w:t>赤ちゃんと一緒に絵本の世界を楽しみましょう！</w:t>
      </w:r>
    </w:p>
    <w:p w:rsidR="0001069C" w:rsidRDefault="00894743" w:rsidP="0001069C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  <w:szCs w:val="22"/>
        </w:rPr>
      </w:pP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絵本を読む時は、</w:t>
      </w:r>
      <w:r w:rsidR="0041698E"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書いてある通りに</w:t>
      </w:r>
      <w:r w:rsidR="0041698E"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読まなくては」と堅苦しく考えず</w:t>
      </w: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、もっと自由に</w:t>
      </w:r>
      <w:r w:rsidR="00E63FF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赤ちゃんがどんなふうに反応して喜ぶかを見</w:t>
      </w:r>
      <w:r w:rsidR="00E63FFB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1069C">
        <w:rPr>
          <w:rFonts w:ascii="HG丸ｺﾞｼｯｸM-PRO" w:eastAsia="HG丸ｺﾞｼｯｸM-PRO" w:hAnsi="HG丸ｺﾞｼｯｸM-PRO" w:hint="eastAsia"/>
          <w:sz w:val="22"/>
          <w:szCs w:val="22"/>
        </w:rPr>
        <w:t>様々に声をかけ、</w:t>
      </w:r>
      <w:r w:rsidR="00E63FFB">
        <w:rPr>
          <w:rFonts w:ascii="HG丸ｺﾞｼｯｸM-PRO" w:eastAsia="HG丸ｺﾞｼｯｸM-PRO" w:hAnsi="HG丸ｺﾞｼｯｸM-PRO" w:hint="eastAsia"/>
          <w:sz w:val="22"/>
          <w:szCs w:val="22"/>
        </w:rPr>
        <w:t>赤ちゃんとのコミュニケーショ</w:t>
      </w:r>
      <w:r w:rsidR="005D2332"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を楽しみながら読む</w:t>
      </w:r>
      <w:r w:rsidR="0001069C">
        <w:rPr>
          <w:rFonts w:ascii="HG丸ｺﾞｼｯｸM-PRO" w:eastAsia="HG丸ｺﾞｼｯｸM-PRO" w:hAnsi="HG丸ｺﾞｼｯｸM-PRO" w:hint="eastAsia"/>
          <w:sz w:val="22"/>
          <w:szCs w:val="22"/>
        </w:rPr>
        <w:t>のがおすすめです。</w:t>
      </w:r>
    </w:p>
    <w:p w:rsidR="0001069C" w:rsidRPr="00E63FFB" w:rsidRDefault="0001069C" w:rsidP="00E63FFB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  <w:szCs w:val="22"/>
        </w:rPr>
      </w:pP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現代はテレビやパソコン、携帯電話などの電子機器に囲まれた生活ですが、ちょっとしたひと時にぜひ絵本を真ん中にした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、人と人と</w:t>
      </w:r>
      <w:r w:rsidRPr="0001069C">
        <w:rPr>
          <w:rFonts w:ascii="HG丸ｺﾞｼｯｸM-PRO" w:eastAsia="HG丸ｺﾞｼｯｸM-PRO" w:hAnsi="HG丸ｺﾞｼｯｸM-PRO" w:hint="eastAsia"/>
          <w:sz w:val="22"/>
          <w:szCs w:val="22"/>
        </w:rPr>
        <w:t>のふれあいの温かさ、楽しさをお子さん</w:t>
      </w:r>
      <w:r w:rsidRPr="00E63FFB">
        <w:rPr>
          <w:rFonts w:ascii="HG丸ｺﾞｼｯｸM-PRO" w:eastAsia="HG丸ｺﾞｼｯｸM-PRO" w:hAnsi="HG丸ｺﾞｼｯｸM-PRO" w:hint="eastAsia"/>
          <w:sz w:val="22"/>
          <w:szCs w:val="22"/>
        </w:rPr>
        <w:t>と一緒に楽しんで下さい。それはおとなにとっても心安らぐ時間となるはずです。</w:t>
      </w:r>
    </w:p>
    <w:p w:rsidR="00894743" w:rsidRPr="00894743" w:rsidRDefault="006B57DF" w:rsidP="00894743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383540</wp:posOffset>
            </wp:positionV>
            <wp:extent cx="499110" cy="701040"/>
            <wp:effectExtent l="19050" t="0" r="0" b="0"/>
            <wp:wrapTight wrapText="bothSides">
              <wp:wrapPolygon edited="0">
                <wp:start x="4122" y="0"/>
                <wp:lineTo x="-824" y="7630"/>
                <wp:lineTo x="-824" y="12326"/>
                <wp:lineTo x="9069" y="18783"/>
                <wp:lineTo x="13191" y="18783"/>
                <wp:lineTo x="16489" y="21130"/>
                <wp:lineTo x="17313" y="21130"/>
                <wp:lineTo x="21435" y="21130"/>
                <wp:lineTo x="18137" y="18783"/>
                <wp:lineTo x="21435" y="12913"/>
                <wp:lineTo x="21435" y="11152"/>
                <wp:lineTo x="19786" y="9391"/>
                <wp:lineTo x="21435" y="5870"/>
                <wp:lineTo x="21435" y="2348"/>
                <wp:lineTo x="12366" y="0"/>
                <wp:lineTo x="4122" y="0"/>
              </wp:wrapPolygon>
            </wp:wrapTight>
            <wp:docPr id="1" name="図 7" descr="Macintosh HD:Users:tomoko:Desktop:illust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omoko:Desktop:illust45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604520</wp:posOffset>
            </wp:positionV>
            <wp:extent cx="422910" cy="594360"/>
            <wp:effectExtent l="19050" t="0" r="0" b="0"/>
            <wp:wrapTight wrapText="bothSides">
              <wp:wrapPolygon edited="0">
                <wp:start x="3892" y="0"/>
                <wp:lineTo x="-973" y="9692"/>
                <wp:lineTo x="-973" y="12462"/>
                <wp:lineTo x="13622" y="20769"/>
                <wp:lineTo x="16541" y="20769"/>
                <wp:lineTo x="21405" y="20769"/>
                <wp:lineTo x="21405" y="4154"/>
                <wp:lineTo x="20432" y="2077"/>
                <wp:lineTo x="13622" y="0"/>
                <wp:lineTo x="3892" y="0"/>
              </wp:wrapPolygon>
            </wp:wrapTight>
            <wp:docPr id="3" name="図 7" descr="Macintosh HD:Users:tomoko:Desktop:illust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omoko:Desktop:illust45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BD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153035</wp:posOffset>
            </wp:positionV>
            <wp:extent cx="599440" cy="842645"/>
            <wp:effectExtent l="0" t="0" r="10160" b="0"/>
            <wp:wrapTight wrapText="bothSides">
              <wp:wrapPolygon edited="0">
                <wp:start x="4576" y="0"/>
                <wp:lineTo x="0" y="3255"/>
                <wp:lineTo x="0" y="13022"/>
                <wp:lineTo x="17390" y="20835"/>
                <wp:lineTo x="21051" y="20835"/>
                <wp:lineTo x="21051" y="2604"/>
                <wp:lineTo x="11898" y="0"/>
                <wp:lineTo x="4576" y="0"/>
              </wp:wrapPolygon>
            </wp:wrapTight>
            <wp:docPr id="7" name="図 7" descr="Macintosh HD:Users:tomoko:Desktop:illust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omoko:Desktop:illust45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4743" w:rsidRPr="00894743" w:rsidSect="00B64E80">
      <w:pgSz w:w="11900" w:h="1682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1D" w:rsidRDefault="00D9241D" w:rsidP="006B57DF">
      <w:r>
        <w:separator/>
      </w:r>
    </w:p>
  </w:endnote>
  <w:endnote w:type="continuationSeparator" w:id="0">
    <w:p w:rsidR="00D9241D" w:rsidRDefault="00D9241D" w:rsidP="006B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1D" w:rsidRDefault="00D9241D" w:rsidP="006B57DF">
      <w:r>
        <w:separator/>
      </w:r>
    </w:p>
  </w:footnote>
  <w:footnote w:type="continuationSeparator" w:id="0">
    <w:p w:rsidR="00D9241D" w:rsidRDefault="00D9241D" w:rsidP="006B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7E6C"/>
    <w:multiLevelType w:val="hybridMultilevel"/>
    <w:tmpl w:val="A8344312"/>
    <w:lvl w:ilvl="0" w:tplc="88A2353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F1D"/>
    <w:rsid w:val="0001069C"/>
    <w:rsid w:val="001A50A7"/>
    <w:rsid w:val="001A6598"/>
    <w:rsid w:val="002A7F25"/>
    <w:rsid w:val="002E4D49"/>
    <w:rsid w:val="00360AF0"/>
    <w:rsid w:val="003868BD"/>
    <w:rsid w:val="0041698E"/>
    <w:rsid w:val="0044033D"/>
    <w:rsid w:val="00564A2E"/>
    <w:rsid w:val="005C2D10"/>
    <w:rsid w:val="005D2332"/>
    <w:rsid w:val="00632B57"/>
    <w:rsid w:val="00637A9F"/>
    <w:rsid w:val="006B57DF"/>
    <w:rsid w:val="007212DD"/>
    <w:rsid w:val="00894743"/>
    <w:rsid w:val="009D65A3"/>
    <w:rsid w:val="00A15BDB"/>
    <w:rsid w:val="00B64E80"/>
    <w:rsid w:val="00BE0F1D"/>
    <w:rsid w:val="00C017E4"/>
    <w:rsid w:val="00CA229A"/>
    <w:rsid w:val="00CF6480"/>
    <w:rsid w:val="00D9241D"/>
    <w:rsid w:val="00E60737"/>
    <w:rsid w:val="00E63FFB"/>
    <w:rsid w:val="00F70C0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2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E6073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737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B5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B57DF"/>
  </w:style>
  <w:style w:type="paragraph" w:styleId="a8">
    <w:name w:val="footer"/>
    <w:basedOn w:val="a"/>
    <w:link w:val="a9"/>
    <w:uiPriority w:val="99"/>
    <w:semiHidden/>
    <w:unhideWhenUsed/>
    <w:rsid w:val="006B5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B57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2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E6073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73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朋子</dc:creator>
  <cp:keywords/>
  <dc:description/>
  <cp:lastModifiedBy>154809</cp:lastModifiedBy>
  <cp:revision>4</cp:revision>
  <dcterms:created xsi:type="dcterms:W3CDTF">2015-04-10T03:43:00Z</dcterms:created>
  <dcterms:modified xsi:type="dcterms:W3CDTF">2015-06-16T08:32:00Z</dcterms:modified>
</cp:coreProperties>
</file>