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7D" w:rsidRDefault="009772B2" w:rsidP="00253ACC">
      <w:pPr>
        <w:jc w:val="center"/>
        <w:rPr>
          <w:sz w:val="32"/>
          <w:szCs w:val="32"/>
        </w:rPr>
      </w:pPr>
      <w:r>
        <w:rPr>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400.65pt;margin-top:-7.75pt;width:62.5pt;height:25.95pt;z-index:251660288;mso-wrap-style:none;mso-height-percent:200;mso-height-percent:200;mso-width-relative:margin;mso-height-relative:margin">
            <v:textbox style="mso-fit-shape-to-text:t">
              <w:txbxContent>
                <w:p w:rsidR="00253ACC" w:rsidRPr="00766C45" w:rsidRDefault="00253ACC" w:rsidP="000165C2">
                  <w:pPr>
                    <w:jc w:val="center"/>
                    <w:rPr>
                      <w:sz w:val="24"/>
                      <w:szCs w:val="24"/>
                    </w:rPr>
                  </w:pPr>
                  <w:r w:rsidRPr="00766C45">
                    <w:rPr>
                      <w:rFonts w:hint="eastAsia"/>
                      <w:sz w:val="24"/>
                      <w:szCs w:val="24"/>
                    </w:rPr>
                    <w:t>資</w:t>
                  </w:r>
                  <w:r w:rsidR="00766C45" w:rsidRPr="00766C45">
                    <w:rPr>
                      <w:rFonts w:hint="eastAsia"/>
                      <w:sz w:val="24"/>
                      <w:szCs w:val="24"/>
                    </w:rPr>
                    <w:t xml:space="preserve"> </w:t>
                  </w:r>
                  <w:r w:rsidRPr="00766C45">
                    <w:rPr>
                      <w:rFonts w:hint="eastAsia"/>
                      <w:sz w:val="24"/>
                      <w:szCs w:val="24"/>
                    </w:rPr>
                    <w:t>料</w:t>
                  </w:r>
                  <w:r w:rsidR="00766C45" w:rsidRPr="00766C45">
                    <w:rPr>
                      <w:rFonts w:hint="eastAsia"/>
                      <w:sz w:val="24"/>
                      <w:szCs w:val="24"/>
                    </w:rPr>
                    <w:t xml:space="preserve"> </w:t>
                  </w:r>
                  <w:r w:rsidR="00766C45" w:rsidRPr="00766C45">
                    <w:rPr>
                      <w:rFonts w:hint="eastAsia"/>
                      <w:sz w:val="24"/>
                      <w:szCs w:val="24"/>
                    </w:rPr>
                    <w:t>⑤</w:t>
                  </w:r>
                </w:p>
              </w:txbxContent>
            </v:textbox>
          </v:shape>
        </w:pict>
      </w:r>
      <w:r w:rsidR="00253ACC" w:rsidRPr="00253ACC">
        <w:rPr>
          <w:rFonts w:hint="eastAsia"/>
          <w:sz w:val="32"/>
          <w:szCs w:val="32"/>
        </w:rPr>
        <w:t>在宅医療廃棄物の取扱いについて</w:t>
      </w:r>
    </w:p>
    <w:p w:rsidR="00253ACC" w:rsidRPr="00FC4B0C" w:rsidRDefault="00253ACC" w:rsidP="00253ACC">
      <w:pPr>
        <w:rPr>
          <w:sz w:val="28"/>
          <w:szCs w:val="28"/>
        </w:rPr>
      </w:pPr>
    </w:p>
    <w:p w:rsidR="00FF5F1F" w:rsidRDefault="00FF5F1F" w:rsidP="00FF5F1F">
      <w:pPr>
        <w:ind w:firstLineChars="100" w:firstLine="240"/>
        <w:rPr>
          <w:sz w:val="24"/>
          <w:szCs w:val="24"/>
        </w:rPr>
      </w:pPr>
      <w:r>
        <w:rPr>
          <w:rFonts w:hint="eastAsia"/>
          <w:sz w:val="24"/>
          <w:szCs w:val="24"/>
        </w:rPr>
        <w:t>糖尿病患者が自宅において自ら使用するインシュリン注射針など、感染性のある在宅医療廃棄物のステーション収集ごみへの混入が問題となっている。</w:t>
      </w:r>
    </w:p>
    <w:p w:rsidR="00FC4B0C" w:rsidRDefault="00FF5F1F" w:rsidP="00FF5F1F">
      <w:pPr>
        <w:ind w:firstLineChars="100" w:firstLine="240"/>
        <w:rPr>
          <w:rFonts w:asciiTheme="minorEastAsia" w:hAnsiTheme="minorEastAsia"/>
          <w:sz w:val="24"/>
          <w:szCs w:val="24"/>
        </w:rPr>
      </w:pPr>
      <w:r>
        <w:rPr>
          <w:rFonts w:hint="eastAsia"/>
          <w:sz w:val="24"/>
          <w:szCs w:val="24"/>
        </w:rPr>
        <w:t>国は、針刺し事故による重篤な感染病の防止を目的として、有識者などで構成する「在宅医療廃棄物のあり方検討会」立ち上げ、平成</w:t>
      </w:r>
      <w:r w:rsidRPr="00FF5F1F">
        <w:rPr>
          <w:rFonts w:asciiTheme="minorEastAsia" w:hAnsiTheme="minorEastAsia" w:hint="eastAsia"/>
          <w:sz w:val="24"/>
          <w:szCs w:val="24"/>
        </w:rPr>
        <w:t>20年3月に</w:t>
      </w:r>
      <w:r>
        <w:rPr>
          <w:rFonts w:asciiTheme="minorEastAsia" w:hAnsiTheme="minorEastAsia" w:hint="eastAsia"/>
          <w:sz w:val="24"/>
          <w:szCs w:val="24"/>
        </w:rPr>
        <w:t>「在宅医療廃棄物の処理に関する取組推進のための手引き」を作成し</w:t>
      </w:r>
      <w:r w:rsidR="00FC4B0C">
        <w:rPr>
          <w:rFonts w:asciiTheme="minorEastAsia" w:hAnsiTheme="minorEastAsia" w:hint="eastAsia"/>
          <w:sz w:val="24"/>
          <w:szCs w:val="24"/>
        </w:rPr>
        <w:t>、在宅医療廃棄物の適正処理のための指針を示した</w:t>
      </w:r>
      <w:r>
        <w:rPr>
          <w:rFonts w:asciiTheme="minorEastAsia" w:hAnsiTheme="minorEastAsia" w:hint="eastAsia"/>
          <w:sz w:val="24"/>
          <w:szCs w:val="24"/>
        </w:rPr>
        <w:t>。</w:t>
      </w:r>
    </w:p>
    <w:p w:rsidR="00FC4B0C" w:rsidRDefault="00FC4B0C" w:rsidP="00FF5F1F">
      <w:pPr>
        <w:ind w:firstLineChars="100" w:firstLine="240"/>
        <w:rPr>
          <w:rFonts w:asciiTheme="minorEastAsia" w:hAnsiTheme="minorEastAsia"/>
          <w:sz w:val="24"/>
          <w:szCs w:val="24"/>
        </w:rPr>
      </w:pPr>
      <w:r>
        <w:rPr>
          <w:rFonts w:asciiTheme="minorEastAsia" w:hAnsiTheme="minorEastAsia" w:hint="eastAsia"/>
          <w:sz w:val="24"/>
          <w:szCs w:val="24"/>
        </w:rPr>
        <w:t>一方、本市においては、これまで市広報誌、市ＨＰ及び市環境清掃指導員を通じて周知啓発に努めてきたものの十分な成果が得られておらず、作業員の安全確保が喫緊の課題となっている。</w:t>
      </w:r>
    </w:p>
    <w:p w:rsidR="00FC4B0C" w:rsidRDefault="00FC4B0C" w:rsidP="00846718">
      <w:pPr>
        <w:spacing w:line="140" w:lineRule="exact"/>
        <w:rPr>
          <w:rFonts w:asciiTheme="minorEastAsia" w:hAnsiTheme="minorEastAsia"/>
          <w:sz w:val="24"/>
          <w:szCs w:val="24"/>
        </w:rPr>
      </w:pPr>
    </w:p>
    <w:p w:rsidR="00FC4B0C" w:rsidRDefault="00FC4B0C" w:rsidP="00FC4B0C">
      <w:pPr>
        <w:spacing w:line="360" w:lineRule="auto"/>
        <w:rPr>
          <w:rFonts w:asciiTheme="minorEastAsia" w:hAnsiTheme="minorEastAsia"/>
          <w:sz w:val="24"/>
          <w:szCs w:val="24"/>
        </w:rPr>
      </w:pPr>
      <w:r>
        <w:rPr>
          <w:rFonts w:asciiTheme="minorEastAsia" w:hAnsiTheme="minorEastAsia" w:hint="eastAsia"/>
          <w:sz w:val="24"/>
          <w:szCs w:val="24"/>
        </w:rPr>
        <w:t>【改善策及び取組状況】</w:t>
      </w:r>
    </w:p>
    <w:p w:rsidR="003F0591" w:rsidRDefault="00253ACC" w:rsidP="003F0591">
      <w:pPr>
        <w:ind w:leftChars="216" w:left="454"/>
        <w:rPr>
          <w:rFonts w:asciiTheme="minorEastAsia" w:hAnsiTheme="minorEastAsia"/>
          <w:sz w:val="24"/>
          <w:szCs w:val="24"/>
        </w:rPr>
      </w:pPr>
      <w:r>
        <w:rPr>
          <w:rFonts w:hint="eastAsia"/>
          <w:sz w:val="24"/>
          <w:szCs w:val="24"/>
        </w:rPr>
        <w:t>浜田市医師会</w:t>
      </w:r>
      <w:r w:rsidR="00797355">
        <w:rPr>
          <w:rFonts w:hint="eastAsia"/>
          <w:sz w:val="24"/>
          <w:szCs w:val="24"/>
        </w:rPr>
        <w:t>及び</w:t>
      </w:r>
      <w:r w:rsidR="00FC4B0C" w:rsidRPr="00FF5F1F">
        <w:rPr>
          <w:rFonts w:asciiTheme="minorEastAsia" w:hAnsiTheme="minorEastAsia" w:hint="eastAsia"/>
          <w:sz w:val="24"/>
          <w:szCs w:val="24"/>
        </w:rPr>
        <w:t>浜田薬剤師会</w:t>
      </w:r>
      <w:r w:rsidR="003F0591">
        <w:rPr>
          <w:rFonts w:asciiTheme="minorEastAsia" w:hAnsiTheme="minorEastAsia" w:hint="eastAsia"/>
          <w:sz w:val="24"/>
          <w:szCs w:val="24"/>
        </w:rPr>
        <w:t>に対し、</w:t>
      </w:r>
      <w:r w:rsidR="00044DD0">
        <w:rPr>
          <w:rFonts w:asciiTheme="minorEastAsia" w:hAnsiTheme="minorEastAsia" w:hint="eastAsia"/>
          <w:sz w:val="24"/>
          <w:szCs w:val="24"/>
        </w:rPr>
        <w:t>下記のとおり</w:t>
      </w:r>
      <w:r w:rsidR="00FC4B0C">
        <w:rPr>
          <w:rFonts w:asciiTheme="minorEastAsia" w:hAnsiTheme="minorEastAsia" w:hint="eastAsia"/>
          <w:sz w:val="24"/>
          <w:szCs w:val="24"/>
        </w:rPr>
        <w:t>協力要請を行った。</w:t>
      </w:r>
    </w:p>
    <w:p w:rsidR="00253ACC" w:rsidRDefault="00044DD0" w:rsidP="003F0591">
      <w:pPr>
        <w:ind w:leftChars="216" w:left="454"/>
        <w:rPr>
          <w:rFonts w:asciiTheme="minorEastAsia" w:hAnsiTheme="minorEastAsia"/>
          <w:sz w:val="24"/>
          <w:szCs w:val="24"/>
        </w:rPr>
      </w:pPr>
      <w:r>
        <w:rPr>
          <w:rFonts w:asciiTheme="minorEastAsia" w:hAnsiTheme="minorEastAsia" w:hint="eastAsia"/>
          <w:sz w:val="24"/>
          <w:szCs w:val="24"/>
        </w:rPr>
        <w:t>平成27年からの実施に向け</w:t>
      </w:r>
      <w:r w:rsidR="003F0591">
        <w:rPr>
          <w:rFonts w:asciiTheme="minorEastAsia" w:hAnsiTheme="minorEastAsia" w:hint="eastAsia"/>
          <w:sz w:val="24"/>
          <w:szCs w:val="24"/>
        </w:rPr>
        <w:t>、取組</w:t>
      </w:r>
      <w:r w:rsidR="000165C2">
        <w:rPr>
          <w:rFonts w:asciiTheme="minorEastAsia" w:hAnsiTheme="minorEastAsia" w:hint="eastAsia"/>
          <w:sz w:val="24"/>
          <w:szCs w:val="24"/>
        </w:rPr>
        <w:t>み</w:t>
      </w:r>
      <w:r w:rsidR="003F0591">
        <w:rPr>
          <w:rFonts w:asciiTheme="minorEastAsia" w:hAnsiTheme="minorEastAsia" w:hint="eastAsia"/>
          <w:sz w:val="24"/>
          <w:szCs w:val="24"/>
        </w:rPr>
        <w:t>を進める</w:t>
      </w:r>
      <w:r w:rsidR="000E6389">
        <w:rPr>
          <w:rFonts w:asciiTheme="minorEastAsia" w:hAnsiTheme="minorEastAsia" w:hint="eastAsia"/>
          <w:sz w:val="24"/>
          <w:szCs w:val="24"/>
        </w:rPr>
        <w:t>。</w:t>
      </w:r>
    </w:p>
    <w:p w:rsidR="000E6389" w:rsidRDefault="000E6389" w:rsidP="00846718">
      <w:pPr>
        <w:spacing w:line="140" w:lineRule="exact"/>
        <w:rPr>
          <w:rFonts w:asciiTheme="minorEastAsia" w:hAnsiTheme="minorEastAsia"/>
          <w:sz w:val="24"/>
          <w:szCs w:val="24"/>
        </w:rPr>
      </w:pPr>
    </w:p>
    <w:p w:rsidR="00044DD0" w:rsidRDefault="000027BE" w:rsidP="00044DD0">
      <w:pPr>
        <w:pStyle w:val="a5"/>
        <w:numPr>
          <w:ilvl w:val="0"/>
          <w:numId w:val="3"/>
        </w:numPr>
        <w:ind w:leftChars="0" w:left="567" w:hanging="283"/>
        <w:rPr>
          <w:rFonts w:asciiTheme="minorEastAsia" w:hAnsiTheme="minorEastAsia"/>
          <w:sz w:val="24"/>
          <w:szCs w:val="24"/>
        </w:rPr>
      </w:pPr>
      <w:r w:rsidRPr="00044DD0">
        <w:rPr>
          <w:rFonts w:asciiTheme="minorEastAsia" w:hAnsiTheme="minorEastAsia" w:hint="eastAsia"/>
          <w:sz w:val="24"/>
          <w:szCs w:val="24"/>
        </w:rPr>
        <w:t>患者が持ち込んだ感染性在宅医療廃棄物は、</w:t>
      </w:r>
      <w:r w:rsidR="00044DD0" w:rsidRPr="00044DD0">
        <w:rPr>
          <w:rFonts w:asciiTheme="minorEastAsia" w:hAnsiTheme="minorEastAsia" w:hint="eastAsia"/>
          <w:sz w:val="24"/>
          <w:szCs w:val="24"/>
        </w:rPr>
        <w:t>医療機関等が</w:t>
      </w:r>
      <w:r w:rsidRPr="00044DD0">
        <w:rPr>
          <w:rFonts w:asciiTheme="minorEastAsia" w:hAnsiTheme="minorEastAsia" w:hint="eastAsia"/>
          <w:sz w:val="24"/>
          <w:szCs w:val="24"/>
        </w:rPr>
        <w:t>責任を持って回収</w:t>
      </w:r>
      <w:r w:rsidR="00044DD0" w:rsidRPr="00044DD0">
        <w:rPr>
          <w:rFonts w:asciiTheme="minorEastAsia" w:hAnsiTheme="minorEastAsia" w:hint="eastAsia"/>
          <w:sz w:val="24"/>
          <w:szCs w:val="24"/>
        </w:rPr>
        <w:t>し、市が指定する集積場所に当該在宅医療廃棄物を持ち込む</w:t>
      </w:r>
      <w:r w:rsidRPr="00044DD0">
        <w:rPr>
          <w:rFonts w:asciiTheme="minorEastAsia" w:hAnsiTheme="minorEastAsia" w:hint="eastAsia"/>
          <w:sz w:val="24"/>
          <w:szCs w:val="24"/>
        </w:rPr>
        <w:t>こと</w:t>
      </w:r>
    </w:p>
    <w:p w:rsidR="000027BE" w:rsidRDefault="009772B2" w:rsidP="00044DD0">
      <w:pPr>
        <w:pStyle w:val="a5"/>
        <w:numPr>
          <w:ilvl w:val="0"/>
          <w:numId w:val="3"/>
        </w:numPr>
        <w:ind w:leftChars="0" w:left="567" w:hanging="283"/>
        <w:rPr>
          <w:rFonts w:asciiTheme="minorEastAsia" w:hAnsiTheme="minorEastAsia"/>
          <w:sz w:val="24"/>
          <w:szCs w:val="24"/>
        </w:rPr>
      </w:pPr>
      <w:r w:rsidRPr="009772B2">
        <w:rPr>
          <w:noProof/>
        </w:rPr>
        <w:pict>
          <v:shape id="_x0000_s1027" type="#_x0000_t202" style="position:absolute;left:0;text-align:left;margin-left:34.1pt;margin-top:373.7pt;width:370.45pt;height:25.2pt;z-index:251662336;mso-wrap-style:none;mso-height-percent:200;mso-height-percent:200;mso-width-relative:margin;mso-height-relative:margin" filled="f" stroked="f">
            <v:textbox style="mso-next-textbox:#_x0000_s1027;mso-fit-shape-to-text:t">
              <w:txbxContent>
                <w:p w:rsidR="00253ACC" w:rsidRPr="00253ACC" w:rsidRDefault="00253ACC">
                  <w:pPr>
                    <w:rPr>
                      <w:sz w:val="24"/>
                      <w:szCs w:val="24"/>
                    </w:rPr>
                  </w:pPr>
                  <w:r w:rsidRPr="00253ACC">
                    <w:rPr>
                      <w:rFonts w:hint="eastAsia"/>
                      <w:sz w:val="24"/>
                      <w:szCs w:val="24"/>
                    </w:rPr>
                    <w:t>ペット・プラごみに混入した在宅医療廃棄物（平成</w:t>
                  </w:r>
                  <w:r w:rsidRPr="00253ACC">
                    <w:rPr>
                      <w:rFonts w:hint="eastAsia"/>
                      <w:sz w:val="24"/>
                      <w:szCs w:val="24"/>
                    </w:rPr>
                    <w:t>24</w:t>
                  </w:r>
                  <w:r w:rsidRPr="00253ACC">
                    <w:rPr>
                      <w:rFonts w:hint="eastAsia"/>
                      <w:sz w:val="24"/>
                      <w:szCs w:val="24"/>
                    </w:rPr>
                    <w:t>年</w:t>
                  </w:r>
                  <w:r w:rsidRPr="00253ACC">
                    <w:rPr>
                      <w:rFonts w:hint="eastAsia"/>
                      <w:sz w:val="24"/>
                      <w:szCs w:val="24"/>
                    </w:rPr>
                    <w:t>8</w:t>
                  </w:r>
                  <w:r w:rsidRPr="00253ACC">
                    <w:rPr>
                      <w:rFonts w:hint="eastAsia"/>
                      <w:sz w:val="24"/>
                      <w:szCs w:val="24"/>
                    </w:rPr>
                    <w:t>月分）</w:t>
                  </w:r>
                </w:p>
              </w:txbxContent>
            </v:textbox>
          </v:shape>
        </w:pict>
      </w:r>
      <w:r w:rsidR="00846718">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1140460</wp:posOffset>
            </wp:positionV>
            <wp:extent cx="5400675" cy="3590925"/>
            <wp:effectExtent l="19050" t="0" r="9525" b="0"/>
            <wp:wrapNone/>
            <wp:docPr id="1" name="図 0" descr="２４年８月調査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４年８月調査２.JPG"/>
                    <pic:cNvPicPr/>
                  </pic:nvPicPr>
                  <pic:blipFill>
                    <a:blip r:embed="rId7" cstate="print"/>
                    <a:stretch>
                      <a:fillRect/>
                    </a:stretch>
                  </pic:blipFill>
                  <pic:spPr>
                    <a:xfrm>
                      <a:off x="0" y="0"/>
                      <a:ext cx="5400675" cy="3590925"/>
                    </a:xfrm>
                    <a:prstGeom prst="rect">
                      <a:avLst/>
                    </a:prstGeom>
                  </pic:spPr>
                </pic:pic>
              </a:graphicData>
            </a:graphic>
          </wp:anchor>
        </w:drawing>
      </w:r>
      <w:r w:rsidR="00044DD0" w:rsidRPr="00044DD0">
        <w:rPr>
          <w:rFonts w:asciiTheme="minorEastAsia" w:hAnsiTheme="minorEastAsia" w:hint="eastAsia"/>
          <w:sz w:val="24"/>
          <w:szCs w:val="24"/>
        </w:rPr>
        <w:t>集積場所への運搬に要する費用は医療機関等が負担することとし、</w:t>
      </w:r>
      <w:r w:rsidR="00B627E7" w:rsidRPr="00044DD0">
        <w:rPr>
          <w:rFonts w:asciiTheme="minorEastAsia" w:hAnsiTheme="minorEastAsia" w:hint="eastAsia"/>
          <w:sz w:val="24"/>
          <w:szCs w:val="24"/>
        </w:rPr>
        <w:t>処分費用は市が負担する</w:t>
      </w:r>
    </w:p>
    <w:p w:rsidR="00044DD0" w:rsidRPr="00044DD0" w:rsidRDefault="00CF23A1" w:rsidP="00044DD0">
      <w:pPr>
        <w:pStyle w:val="a5"/>
        <w:numPr>
          <w:ilvl w:val="0"/>
          <w:numId w:val="3"/>
        </w:numPr>
        <w:ind w:leftChars="0" w:left="567" w:hanging="283"/>
        <w:rPr>
          <w:rFonts w:asciiTheme="minorEastAsia" w:hAnsiTheme="minorEastAsia"/>
          <w:sz w:val="24"/>
          <w:szCs w:val="24"/>
        </w:rPr>
      </w:pPr>
      <w:r>
        <w:rPr>
          <w:rFonts w:asciiTheme="minorEastAsia" w:hAnsiTheme="minorEastAsia" w:hint="eastAsia"/>
          <w:sz w:val="24"/>
          <w:szCs w:val="24"/>
        </w:rPr>
        <w:t>「</w:t>
      </w:r>
      <w:r w:rsidR="00044DD0">
        <w:rPr>
          <w:rFonts w:asciiTheme="minorEastAsia" w:hAnsiTheme="minorEastAsia" w:hint="eastAsia"/>
          <w:sz w:val="24"/>
          <w:szCs w:val="24"/>
        </w:rPr>
        <w:t>排出</w:t>
      </w:r>
      <w:r w:rsidR="006A3055">
        <w:rPr>
          <w:rFonts w:asciiTheme="minorEastAsia" w:hAnsiTheme="minorEastAsia" w:hint="eastAsia"/>
          <w:sz w:val="24"/>
          <w:szCs w:val="24"/>
        </w:rPr>
        <w:t>時</w:t>
      </w:r>
      <w:r w:rsidR="00044DD0">
        <w:rPr>
          <w:rFonts w:asciiTheme="minorEastAsia" w:hAnsiTheme="minorEastAsia" w:hint="eastAsia"/>
          <w:sz w:val="24"/>
          <w:szCs w:val="24"/>
        </w:rPr>
        <w:t>及び収集運搬</w:t>
      </w:r>
      <w:r w:rsidR="006A3055">
        <w:rPr>
          <w:rFonts w:asciiTheme="minorEastAsia" w:hAnsiTheme="minorEastAsia" w:hint="eastAsia"/>
          <w:sz w:val="24"/>
          <w:szCs w:val="24"/>
        </w:rPr>
        <w:t>時の事故</w:t>
      </w:r>
      <w:r>
        <w:rPr>
          <w:rFonts w:asciiTheme="minorEastAsia" w:hAnsiTheme="minorEastAsia" w:hint="eastAsia"/>
          <w:sz w:val="24"/>
          <w:szCs w:val="24"/>
        </w:rPr>
        <w:t>防止</w:t>
      </w:r>
      <w:r w:rsidR="001C6C97">
        <w:rPr>
          <w:rFonts w:asciiTheme="minorEastAsia" w:hAnsiTheme="minorEastAsia" w:hint="eastAsia"/>
          <w:sz w:val="24"/>
          <w:szCs w:val="24"/>
        </w:rPr>
        <w:t>徹底</w:t>
      </w:r>
      <w:r>
        <w:rPr>
          <w:rFonts w:asciiTheme="minorEastAsia" w:hAnsiTheme="minorEastAsia" w:hint="eastAsia"/>
          <w:sz w:val="24"/>
          <w:szCs w:val="24"/>
        </w:rPr>
        <w:t>」と「排出費用の低減」</w:t>
      </w:r>
      <w:r w:rsidR="001C6C97">
        <w:rPr>
          <w:rFonts w:asciiTheme="minorEastAsia" w:hAnsiTheme="minorEastAsia" w:hint="eastAsia"/>
          <w:sz w:val="24"/>
          <w:szCs w:val="24"/>
        </w:rPr>
        <w:t>が</w:t>
      </w:r>
      <w:r>
        <w:rPr>
          <w:rFonts w:asciiTheme="minorEastAsia" w:hAnsiTheme="minorEastAsia" w:hint="eastAsia"/>
          <w:sz w:val="24"/>
          <w:szCs w:val="24"/>
        </w:rPr>
        <w:t>両立</w:t>
      </w:r>
      <w:r w:rsidR="001C6C97">
        <w:rPr>
          <w:rFonts w:asciiTheme="minorEastAsia" w:hAnsiTheme="minorEastAsia" w:hint="eastAsia"/>
          <w:sz w:val="24"/>
          <w:szCs w:val="24"/>
        </w:rPr>
        <w:t>できる梱包方法について</w:t>
      </w:r>
      <w:r w:rsidR="000165C2">
        <w:rPr>
          <w:rFonts w:asciiTheme="minorEastAsia" w:hAnsiTheme="minorEastAsia" w:hint="eastAsia"/>
          <w:sz w:val="24"/>
          <w:szCs w:val="24"/>
        </w:rPr>
        <w:t>、今後</w:t>
      </w:r>
      <w:r w:rsidR="001C6C97">
        <w:rPr>
          <w:rFonts w:asciiTheme="minorEastAsia" w:hAnsiTheme="minorEastAsia" w:hint="eastAsia"/>
          <w:sz w:val="24"/>
          <w:szCs w:val="24"/>
        </w:rPr>
        <w:t>検討</w:t>
      </w:r>
      <w:r w:rsidR="000165C2">
        <w:rPr>
          <w:rFonts w:asciiTheme="minorEastAsia" w:hAnsiTheme="minorEastAsia" w:hint="eastAsia"/>
          <w:sz w:val="24"/>
          <w:szCs w:val="24"/>
        </w:rPr>
        <w:t>を行う</w:t>
      </w:r>
    </w:p>
    <w:sectPr w:rsidR="00044DD0" w:rsidRPr="00044DD0" w:rsidSect="000165C2">
      <w:pgSz w:w="11906" w:h="16838"/>
      <w:pgMar w:top="851"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45" w:rsidRDefault="00766C45" w:rsidP="00766C45">
      <w:r>
        <w:separator/>
      </w:r>
    </w:p>
  </w:endnote>
  <w:endnote w:type="continuationSeparator" w:id="0">
    <w:p w:rsidR="00766C45" w:rsidRDefault="00766C45" w:rsidP="00766C4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45" w:rsidRDefault="00766C45" w:rsidP="00766C45">
      <w:r>
        <w:separator/>
      </w:r>
    </w:p>
  </w:footnote>
  <w:footnote w:type="continuationSeparator" w:id="0">
    <w:p w:rsidR="00766C45" w:rsidRDefault="00766C45" w:rsidP="0076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C30B8"/>
    <w:multiLevelType w:val="hybridMultilevel"/>
    <w:tmpl w:val="E166A7F8"/>
    <w:lvl w:ilvl="0" w:tplc="8D880F3C">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nsid w:val="571E5B5E"/>
    <w:multiLevelType w:val="hybridMultilevel"/>
    <w:tmpl w:val="216CA2B2"/>
    <w:lvl w:ilvl="0" w:tplc="AEB285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C496DD8"/>
    <w:multiLevelType w:val="hybridMultilevel"/>
    <w:tmpl w:val="21F87B74"/>
    <w:lvl w:ilvl="0" w:tplc="225228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ACC"/>
    <w:rsid w:val="000027BE"/>
    <w:rsid w:val="000165C2"/>
    <w:rsid w:val="00044DD0"/>
    <w:rsid w:val="000E6389"/>
    <w:rsid w:val="0015147D"/>
    <w:rsid w:val="001C6C97"/>
    <w:rsid w:val="00253ACC"/>
    <w:rsid w:val="003F0591"/>
    <w:rsid w:val="005F5484"/>
    <w:rsid w:val="006A3055"/>
    <w:rsid w:val="00766C45"/>
    <w:rsid w:val="00797355"/>
    <w:rsid w:val="00846718"/>
    <w:rsid w:val="009772B2"/>
    <w:rsid w:val="00B627E7"/>
    <w:rsid w:val="00CF23A1"/>
    <w:rsid w:val="00FC4B0C"/>
    <w:rsid w:val="00FF5F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ACC"/>
    <w:rPr>
      <w:rFonts w:asciiTheme="majorHAnsi" w:eastAsiaTheme="majorEastAsia" w:hAnsiTheme="majorHAnsi" w:cstheme="majorBidi"/>
      <w:sz w:val="18"/>
      <w:szCs w:val="18"/>
    </w:rPr>
  </w:style>
  <w:style w:type="paragraph" w:styleId="a5">
    <w:name w:val="List Paragraph"/>
    <w:basedOn w:val="a"/>
    <w:uiPriority w:val="34"/>
    <w:qFormat/>
    <w:rsid w:val="000E6389"/>
    <w:pPr>
      <w:ind w:leftChars="400" w:left="840"/>
    </w:pPr>
  </w:style>
  <w:style w:type="paragraph" w:styleId="a6">
    <w:name w:val="header"/>
    <w:basedOn w:val="a"/>
    <w:link w:val="a7"/>
    <w:uiPriority w:val="99"/>
    <w:semiHidden/>
    <w:unhideWhenUsed/>
    <w:rsid w:val="00766C45"/>
    <w:pPr>
      <w:tabs>
        <w:tab w:val="center" w:pos="4252"/>
        <w:tab w:val="right" w:pos="8504"/>
      </w:tabs>
      <w:snapToGrid w:val="0"/>
    </w:pPr>
  </w:style>
  <w:style w:type="character" w:customStyle="1" w:styleId="a7">
    <w:name w:val="ヘッダー (文字)"/>
    <w:basedOn w:val="a0"/>
    <w:link w:val="a6"/>
    <w:uiPriority w:val="99"/>
    <w:semiHidden/>
    <w:rsid w:val="00766C45"/>
  </w:style>
  <w:style w:type="paragraph" w:styleId="a8">
    <w:name w:val="footer"/>
    <w:basedOn w:val="a"/>
    <w:link w:val="a9"/>
    <w:uiPriority w:val="99"/>
    <w:semiHidden/>
    <w:unhideWhenUsed/>
    <w:rsid w:val="00766C45"/>
    <w:pPr>
      <w:tabs>
        <w:tab w:val="center" w:pos="4252"/>
        <w:tab w:val="right" w:pos="8504"/>
      </w:tabs>
      <w:snapToGrid w:val="0"/>
    </w:pPr>
  </w:style>
  <w:style w:type="character" w:customStyle="1" w:styleId="a9">
    <w:name w:val="フッター (文字)"/>
    <w:basedOn w:val="a0"/>
    <w:link w:val="a8"/>
    <w:uiPriority w:val="99"/>
    <w:semiHidden/>
    <w:rsid w:val="00766C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005797</dc:creator>
  <cp:lastModifiedBy>005797</cp:lastModifiedBy>
  <cp:revision>2</cp:revision>
  <cp:lastPrinted>2014-11-07T02:53:00Z</cp:lastPrinted>
  <dcterms:created xsi:type="dcterms:W3CDTF">2014-11-05T02:52:00Z</dcterms:created>
  <dcterms:modified xsi:type="dcterms:W3CDTF">2014-11-07T02:53:00Z</dcterms:modified>
</cp:coreProperties>
</file>