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487C" w14:textId="77777777" w:rsidR="00D733D7" w:rsidRDefault="005064A4" w:rsidP="0010196F">
      <w:pPr>
        <w:spacing w:line="320" w:lineRule="exact"/>
        <w:jc w:val="center"/>
        <w:rPr>
          <w:rFonts w:ascii="UD デジタル 教科書体 N-R" w:eastAsia="UD デジタル 教科書体 N-R" w:hAnsi="HG丸ｺﾞｼｯｸM-PRO"/>
          <w:sz w:val="32"/>
          <w:szCs w:val="32"/>
        </w:rPr>
      </w:pPr>
      <w:r w:rsidRPr="000A57DA">
        <w:rPr>
          <w:rFonts w:ascii="UD デジタル 教科書体 N-R" w:eastAsia="UD デジタル 教科書体 N-R" w:hAnsi="HG丸ｺﾞｼｯｸM-PRO" w:hint="eastAsia"/>
          <w:sz w:val="32"/>
          <w:szCs w:val="32"/>
        </w:rPr>
        <w:t>地域の</w:t>
      </w:r>
      <w:r w:rsidR="00374872" w:rsidRPr="000A57DA">
        <w:rPr>
          <w:rFonts w:ascii="UD デジタル 教科書体 N-R" w:eastAsia="UD デジタル 教科書体 N-R" w:hAnsi="HG丸ｺﾞｼｯｸM-PRO" w:hint="eastAsia"/>
          <w:sz w:val="32"/>
          <w:szCs w:val="32"/>
        </w:rPr>
        <w:t>鳥獣被害対策</w:t>
      </w:r>
      <w:r w:rsidRPr="000A57DA">
        <w:rPr>
          <w:rFonts w:ascii="UD デジタル 教科書体 N-R" w:eastAsia="UD デジタル 教科書体 N-R" w:hAnsi="HG丸ｺﾞｼｯｸM-PRO" w:hint="eastAsia"/>
          <w:sz w:val="32"/>
          <w:szCs w:val="32"/>
        </w:rPr>
        <w:t>取組み状況</w:t>
      </w:r>
      <w:r w:rsidR="00374872" w:rsidRPr="000A57DA">
        <w:rPr>
          <w:rFonts w:ascii="UD デジタル 教科書体 N-R" w:eastAsia="UD デジタル 教科書体 N-R" w:hAnsi="HG丸ｺﾞｼｯｸM-PRO" w:hint="eastAsia"/>
          <w:sz w:val="32"/>
          <w:szCs w:val="32"/>
        </w:rPr>
        <w:t>チェックリスト</w:t>
      </w:r>
    </w:p>
    <w:p w14:paraId="1B34C32C" w14:textId="77777777" w:rsidR="0010196F" w:rsidRPr="000A57DA" w:rsidRDefault="0010196F" w:rsidP="0010196F">
      <w:pPr>
        <w:spacing w:line="320" w:lineRule="exact"/>
        <w:jc w:val="center"/>
        <w:rPr>
          <w:rFonts w:ascii="UD デジタル 教科書体 N-R" w:eastAsia="UD デジタル 教科書体 N-R" w:hAnsi="HG丸ｺﾞｼｯｸM-PRO"/>
          <w:sz w:val="32"/>
          <w:szCs w:val="32"/>
        </w:rPr>
      </w:pPr>
    </w:p>
    <w:p w14:paraId="523027DB" w14:textId="77777777" w:rsidR="00A365A0" w:rsidRPr="00A365A0" w:rsidRDefault="00374872" w:rsidP="00A365A0">
      <w:pPr>
        <w:pStyle w:val="a3"/>
        <w:numPr>
          <w:ilvl w:val="0"/>
          <w:numId w:val="1"/>
        </w:num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はじめに</w:t>
      </w:r>
      <w:r w:rsidR="00A365A0">
        <w:rPr>
          <w:rFonts w:ascii="UD デジタル 教科書体 N-R" w:eastAsia="UD デジタル 教科書体 N-R" w:hAnsi="HG丸ｺﾞｼｯｸM-PRO" w:hint="eastAsia"/>
          <w:sz w:val="24"/>
          <w:szCs w:val="24"/>
        </w:rPr>
        <w:t>～</w:t>
      </w:r>
      <w:r w:rsidRPr="00A365A0">
        <w:rPr>
          <w:rFonts w:ascii="UD デジタル 教科書体 N-R" w:eastAsia="UD デジタル 教科書体 N-R" w:hAnsi="HG丸ｺﾞｼｯｸM-PRO" w:hint="eastAsia"/>
          <w:sz w:val="24"/>
          <w:szCs w:val="24"/>
        </w:rPr>
        <w:t>鳥獣被害対策を地域ぐるみで推進するために</w:t>
      </w:r>
      <w:r w:rsidR="00A365A0">
        <w:rPr>
          <w:rFonts w:ascii="UD デジタル 教科書体 N-R" w:eastAsia="UD デジタル 教科書体 N-R" w:hAnsi="HG丸ｺﾞｼｯｸM-PRO" w:hint="eastAsia"/>
          <w:sz w:val="24"/>
          <w:szCs w:val="24"/>
        </w:rPr>
        <w:t>～</w:t>
      </w:r>
    </w:p>
    <w:p w14:paraId="1C75D13B" w14:textId="77777777" w:rsidR="00A365A0" w:rsidRPr="00A365A0" w:rsidRDefault="00A365A0" w:rsidP="00A365A0">
      <w:pPr>
        <w:pStyle w:val="a3"/>
        <w:numPr>
          <w:ilvl w:val="0"/>
          <w:numId w:val="9"/>
        </w:num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Pr="00A365A0">
        <w:rPr>
          <w:rFonts w:ascii="UD デジタル 教科書体 N-R" w:eastAsia="UD デジタル 教科書体 N-R" w:hAnsi="HG丸ｺﾞｼｯｸM-PRO" w:hint="eastAsia"/>
          <w:sz w:val="24"/>
          <w:szCs w:val="24"/>
        </w:rPr>
        <w:t>住民の方々が野生鳥獣の生態や防除方法を知ること</w:t>
      </w:r>
    </w:p>
    <w:p w14:paraId="6EE881A6" w14:textId="77777777" w:rsidR="00A365A0" w:rsidRPr="00A365A0" w:rsidRDefault="00A365A0" w:rsidP="00A365A0">
      <w:pPr>
        <w:pStyle w:val="a3"/>
        <w:numPr>
          <w:ilvl w:val="0"/>
          <w:numId w:val="9"/>
        </w:num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int="eastAsia"/>
          <w:sz w:val="24"/>
          <w:szCs w:val="24"/>
        </w:rPr>
        <w:t xml:space="preserve"> </w:t>
      </w:r>
      <w:r w:rsidRPr="00A365A0">
        <w:rPr>
          <w:rFonts w:ascii="UD デジタル 教科書体 N-R" w:eastAsia="UD デジタル 教科書体 N-R" w:hint="eastAsia"/>
          <w:sz w:val="24"/>
          <w:szCs w:val="24"/>
        </w:rPr>
        <w:t>地図などを利用して地域の現状を把握すること</w:t>
      </w:r>
    </w:p>
    <w:p w14:paraId="68C2A680" w14:textId="77777777" w:rsidR="00A365A0" w:rsidRDefault="00A365A0" w:rsidP="00A365A0">
      <w:pPr>
        <w:pStyle w:val="a3"/>
        <w:numPr>
          <w:ilvl w:val="0"/>
          <w:numId w:val="9"/>
        </w:num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00374872" w:rsidRPr="00A365A0">
        <w:rPr>
          <w:rFonts w:ascii="UD デジタル 教科書体 N-R" w:eastAsia="UD デジタル 教科書体 N-R" w:hAnsi="HG丸ｺﾞｼｯｸM-PRO" w:hint="eastAsia"/>
          <w:sz w:val="24"/>
          <w:szCs w:val="24"/>
        </w:rPr>
        <w:t>み</w:t>
      </w:r>
      <w:r w:rsidRPr="00A365A0">
        <w:rPr>
          <w:rFonts w:ascii="UD デジタル 教科書体 N-R" w:eastAsia="UD デジタル 教科書体 N-R" w:hAnsi="HG丸ｺﾞｼｯｸM-PRO" w:hint="eastAsia"/>
          <w:sz w:val="24"/>
          <w:szCs w:val="24"/>
        </w:rPr>
        <w:t>んなで話し合い共通意識を持つこと</w:t>
      </w:r>
    </w:p>
    <w:p w14:paraId="0E7A7D9B" w14:textId="77777777" w:rsidR="00A365A0" w:rsidRPr="00A365A0" w:rsidRDefault="00A365A0" w:rsidP="00A365A0">
      <w:pPr>
        <w:pStyle w:val="a3"/>
        <w:numPr>
          <w:ilvl w:val="0"/>
          <w:numId w:val="9"/>
        </w:num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00374872" w:rsidRPr="00A365A0">
        <w:rPr>
          <w:rFonts w:ascii="UD デジタル 教科書体 N-R" w:eastAsia="UD デジタル 教科書体 N-R" w:hAnsi="HG丸ｺﾞｼｯｸM-PRO" w:hint="eastAsia"/>
          <w:sz w:val="24"/>
          <w:szCs w:val="24"/>
        </w:rPr>
        <w:t>集落全体で鳥獣害対策に取組む</w:t>
      </w:r>
      <w:r>
        <w:rPr>
          <w:rFonts w:ascii="UD デジタル 教科書体 N-R" w:eastAsia="UD デジタル 教科書体 N-R" w:hAnsi="HG丸ｺﾞｼｯｸM-PRO" w:hint="eastAsia"/>
          <w:sz w:val="24"/>
          <w:szCs w:val="24"/>
        </w:rPr>
        <w:t>こと</w:t>
      </w:r>
    </w:p>
    <w:p w14:paraId="0C315584" w14:textId="77777777" w:rsidR="00A365A0" w:rsidRDefault="00374872" w:rsidP="00A365A0">
      <w:pPr>
        <w:spacing w:line="320" w:lineRule="exact"/>
        <w:ind w:left="120" w:firstLine="240"/>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鳥獣被害対策を推進していく際には、上記のポイントを念頭に置きながら普及啓発方法</w:t>
      </w:r>
    </w:p>
    <w:p w14:paraId="5BAA50E3" w14:textId="77777777" w:rsidR="00374872" w:rsidRPr="00A365A0" w:rsidRDefault="00374872" w:rsidP="00A365A0">
      <w:pPr>
        <w:spacing w:line="320" w:lineRule="exact"/>
        <w:ind w:left="120" w:firstLine="240"/>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を考えていく必要があります。</w:t>
      </w:r>
    </w:p>
    <w:p w14:paraId="2FEE0D8D" w14:textId="77777777" w:rsidR="00A365A0" w:rsidRPr="00A365A0" w:rsidRDefault="00A365A0" w:rsidP="0010196F">
      <w:pPr>
        <w:pStyle w:val="a3"/>
        <w:spacing w:line="320" w:lineRule="exact"/>
        <w:ind w:left="360"/>
        <w:rPr>
          <w:rFonts w:ascii="UD デジタル 教科書体 N-R" w:eastAsia="UD デジタル 教科書体 N-R" w:hAnsi="HG丸ｺﾞｼｯｸM-PRO"/>
          <w:sz w:val="24"/>
          <w:szCs w:val="24"/>
        </w:rPr>
      </w:pPr>
    </w:p>
    <w:p w14:paraId="5A8AA214" w14:textId="77777777" w:rsidR="00A365A0" w:rsidRDefault="00A365A0" w:rsidP="0010196F">
      <w:pPr>
        <w:pStyle w:val="a3"/>
        <w:spacing w:line="320" w:lineRule="exact"/>
        <w:ind w:left="36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鳥獣被害対策を行う上で必要であると思われる取組み（チェックリスト）</w:t>
      </w:r>
    </w:p>
    <w:p w14:paraId="1378BA87" w14:textId="77777777" w:rsidR="00A365A0" w:rsidRPr="00A365A0" w:rsidRDefault="004C0987" w:rsidP="00A365A0">
      <w:pPr>
        <w:pStyle w:val="a3"/>
        <w:numPr>
          <w:ilvl w:val="0"/>
          <w:numId w:val="10"/>
        </w:numPr>
        <w:spacing w:line="320" w:lineRule="exact"/>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鳥獣被害防止施設の設置</w:t>
      </w:r>
    </w:p>
    <w:p w14:paraId="199877AE" w14:textId="77777777" w:rsidR="00A365A0" w:rsidRDefault="004C0987" w:rsidP="00A365A0">
      <w:pPr>
        <w:pStyle w:val="a3"/>
        <w:numPr>
          <w:ilvl w:val="0"/>
          <w:numId w:val="10"/>
        </w:numPr>
        <w:spacing w:line="320" w:lineRule="exact"/>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農用地とその周辺の環境の改善</w:t>
      </w:r>
    </w:p>
    <w:p w14:paraId="09340F41" w14:textId="77777777" w:rsidR="00A365A0" w:rsidRDefault="004C0987" w:rsidP="00A365A0">
      <w:pPr>
        <w:pStyle w:val="a3"/>
        <w:numPr>
          <w:ilvl w:val="0"/>
          <w:numId w:val="10"/>
        </w:numPr>
        <w:spacing w:line="320" w:lineRule="exact"/>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有害捕獲</w:t>
      </w:r>
    </w:p>
    <w:p w14:paraId="2D39D734" w14:textId="77777777" w:rsidR="00A365A0" w:rsidRDefault="00C9391A" w:rsidP="00A365A0">
      <w:pPr>
        <w:pStyle w:val="a3"/>
        <w:numPr>
          <w:ilvl w:val="0"/>
          <w:numId w:val="10"/>
        </w:num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その他</w:t>
      </w:r>
    </w:p>
    <w:p w14:paraId="1F01AE46" w14:textId="77777777" w:rsidR="000A57DA" w:rsidRPr="00A365A0" w:rsidRDefault="00A365A0" w:rsidP="00A365A0">
      <w:pPr>
        <w:spacing w:line="320" w:lineRule="exact"/>
        <w:ind w:left="360" w:firstLine="240"/>
        <w:rPr>
          <w:rFonts w:ascii="UD デジタル 教科書体 N-R" w:eastAsia="UD デジタル 教科書体 N-R" w:hAnsi="HG丸ｺﾞｼｯｸM-PRO"/>
          <w:sz w:val="24"/>
          <w:szCs w:val="24"/>
        </w:rPr>
      </w:pPr>
      <w:r>
        <w:rPr>
          <w:noProof/>
        </w:rPr>
        <mc:AlternateContent>
          <mc:Choice Requires="wps">
            <w:drawing>
              <wp:anchor distT="0" distB="0" distL="114300" distR="114300" simplePos="0" relativeHeight="251659264" behindDoc="0" locked="0" layoutInCell="1" allowOverlap="1" wp14:anchorId="514F65D3" wp14:editId="6E02230C">
                <wp:simplePos x="0" y="0"/>
                <wp:positionH relativeFrom="margin">
                  <wp:align>right</wp:align>
                </wp:positionH>
                <wp:positionV relativeFrom="paragraph">
                  <wp:posOffset>556260</wp:posOffset>
                </wp:positionV>
                <wp:extent cx="6003290" cy="1828800"/>
                <wp:effectExtent l="0" t="0" r="1651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03290" cy="1828800"/>
                        </a:xfrm>
                        <a:prstGeom prst="rect">
                          <a:avLst/>
                        </a:prstGeom>
                        <a:solidFill>
                          <a:schemeClr val="accent4">
                            <a:lumMod val="20000"/>
                            <a:lumOff val="80000"/>
                          </a:schemeClr>
                        </a:solidFill>
                        <a:ln w="6350">
                          <a:solidFill>
                            <a:prstClr val="black"/>
                          </a:solidFill>
                        </a:ln>
                      </wps:spPr>
                      <wps:txbx>
                        <w:txbxContent>
                          <w:p w14:paraId="5B0BF790" w14:textId="77777777" w:rsidR="00A365A0" w:rsidRPr="00A365A0" w:rsidRDefault="00A365A0" w:rsidP="00A365A0">
                            <w:pPr>
                              <w:spacing w:line="320" w:lineRule="exact"/>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地域で行われる鳥獣被害対策学習会や研修会でのこのチェックリストを活用され、住民の皆さんがこの取組みに対する意識が高まり、地域全体としての合意形成や共通認識を持つきっかけになることを願い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D09912D" id="_x0000_t202" coordsize="21600,21600" o:spt="202" path="m,l,21600r21600,l21600,xe">
                <v:stroke joinstyle="miter"/>
                <v:path gradientshapeok="t" o:connecttype="rect"/>
              </v:shapetype>
              <v:shape id="テキスト ボックス 1" o:spid="_x0000_s1026" type="#_x0000_t202" style="position:absolute;left:0;text-align:left;margin-left:421.5pt;margin-top:43.8pt;width:472.7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" fillcolor="#fff2cc [663]" strokeweight=".5pt">
                <v:textbox style="mso-fit-shape-to-text:t" inset="5.85pt,.7pt,5.85pt,.7pt">
                  <w:txbxContent>
                    <w:p w:rsidR="00A365A0" w:rsidRPr="00A365A0" w:rsidRDefault="00A365A0" w:rsidP="00A365A0">
                      <w:pPr>
                        <w:spacing w:line="320" w:lineRule="exact"/>
                        <w:rPr>
                          <w:rFonts w:ascii="UD デジタル 教科書体 N-R" w:eastAsia="UD デジタル 教科書体 N-R" w:hAnsi="HG丸ｺﾞｼｯｸM-PRO"/>
                          <w:sz w:val="24"/>
                          <w:szCs w:val="24"/>
                        </w:rPr>
                      </w:pPr>
                      <w:r w:rsidRPr="00A365A0">
                        <w:rPr>
                          <w:rFonts w:ascii="UD デジタル 教科書体 N-R" w:eastAsia="UD デジタル 教科書体 N-R" w:hAnsi="HG丸ｺﾞｼｯｸM-PRO" w:hint="eastAsia"/>
                          <w:sz w:val="24"/>
                          <w:szCs w:val="24"/>
                        </w:rPr>
                        <w:t>地域で行われる鳥獣被害対策学習会や研修会でのこのチェックリストを活用され、住民の皆さんがこの取組みに対する意識が高まり、地域全体としての合意形成や共通認識を持つきっかけになることを願います。</w:t>
                      </w:r>
                    </w:p>
                  </w:txbxContent>
                </v:textbox>
                <w10:wrap type="square" anchorx="margin"/>
              </v:shape>
            </w:pict>
          </mc:Fallback>
        </mc:AlternateContent>
      </w:r>
      <w:r w:rsidR="004C0987" w:rsidRPr="00A365A0">
        <w:rPr>
          <w:rFonts w:ascii="UD デジタル 教科書体 N-R" w:eastAsia="UD デジタル 教科書体 N-R" w:hAnsi="HG丸ｺﾞｼｯｸM-PRO" w:hint="eastAsia"/>
          <w:sz w:val="24"/>
          <w:szCs w:val="24"/>
        </w:rPr>
        <w:t>それぞれの項目をチェックすることで自らができている取組みとそうでない取組みを再認識することができます。</w:t>
      </w:r>
    </w:p>
    <w:p w14:paraId="1E8778BE" w14:textId="77777777" w:rsidR="00C30DA5" w:rsidRPr="000A57DA" w:rsidRDefault="00C30DA5" w:rsidP="0010196F">
      <w:pPr>
        <w:pStyle w:val="a3"/>
        <w:spacing w:line="320" w:lineRule="exact"/>
        <w:ind w:left="360"/>
        <w:rPr>
          <w:rFonts w:ascii="UD デジタル 教科書体 N-R" w:eastAsia="UD デジタル 教科書体 N-R" w:hAnsi="HG丸ｺﾞｼｯｸM-PRO"/>
          <w:sz w:val="24"/>
          <w:szCs w:val="24"/>
        </w:rPr>
      </w:pPr>
    </w:p>
    <w:p w14:paraId="4E2FC52C" w14:textId="77777777" w:rsidR="0067008A" w:rsidRPr="000A57DA" w:rsidRDefault="00C30DA5"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 xml:space="preserve">2　</w:t>
      </w:r>
      <w:r w:rsidR="0067008A" w:rsidRPr="000A57DA">
        <w:rPr>
          <w:rFonts w:ascii="UD デジタル 教科書体 N-R" w:eastAsia="UD デジタル 教科書体 N-R" w:hAnsi="HG丸ｺﾞｼｯｸM-PRO" w:hint="eastAsia"/>
          <w:sz w:val="24"/>
          <w:szCs w:val="24"/>
        </w:rPr>
        <w:t>チェックリスト活用</w:t>
      </w:r>
      <w:r w:rsidRPr="000A57DA">
        <w:rPr>
          <w:rFonts w:ascii="UD デジタル 教科書体 N-R" w:eastAsia="UD デジタル 教科書体 N-R" w:hAnsi="HG丸ｺﾞｼｯｸM-PRO" w:hint="eastAsia"/>
          <w:sz w:val="24"/>
          <w:szCs w:val="24"/>
        </w:rPr>
        <w:t>手法</w:t>
      </w:r>
    </w:p>
    <w:p w14:paraId="19AC1303" w14:textId="77777777" w:rsidR="00BA75B9" w:rsidRDefault="00BA75B9" w:rsidP="0010196F">
      <w:pPr>
        <w:spacing w:line="320" w:lineRule="exact"/>
        <w:ind w:left="120" w:hanging="12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 xml:space="preserve">　</w:t>
      </w:r>
      <w:r w:rsidR="00AC3DB2" w:rsidRPr="000A57DA">
        <w:rPr>
          <w:rFonts w:ascii="UD デジタル 教科書体 N-R" w:eastAsia="UD デジタル 教科書体 N-R" w:hAnsi="HG丸ｺﾞｼｯｸM-PRO" w:hint="eastAsia"/>
          <w:sz w:val="24"/>
          <w:szCs w:val="24"/>
        </w:rPr>
        <w:t xml:space="preserve"> </w:t>
      </w:r>
      <w:r w:rsidRPr="000A57DA">
        <w:rPr>
          <w:rFonts w:ascii="UD デジタル 教科書体 N-R" w:eastAsia="UD デジタル 教科書体 N-R" w:hAnsi="HG丸ｺﾞｼｯｸM-PRO" w:hint="eastAsia"/>
          <w:sz w:val="24"/>
          <w:szCs w:val="24"/>
        </w:rPr>
        <w:t>数か月から1年毎に取組</w:t>
      </w:r>
      <w:r w:rsidR="00AC3DB2" w:rsidRPr="000A57DA">
        <w:rPr>
          <w:rFonts w:ascii="UD デジタル 教科書体 N-R" w:eastAsia="UD デジタル 教科書体 N-R" w:hAnsi="HG丸ｺﾞｼｯｸM-PRO" w:hint="eastAsia"/>
          <w:sz w:val="24"/>
          <w:szCs w:val="24"/>
        </w:rPr>
        <w:t>み状況を自己評価し、再点検していくことで、継続的に鳥獣被害対策に取組んで</w:t>
      </w:r>
      <w:r w:rsidRPr="000A57DA">
        <w:rPr>
          <w:rFonts w:ascii="UD デジタル 教科書体 N-R" w:eastAsia="UD デジタル 教科書体 N-R" w:hAnsi="HG丸ｺﾞｼｯｸM-PRO" w:hint="eastAsia"/>
          <w:sz w:val="24"/>
          <w:szCs w:val="24"/>
        </w:rPr>
        <w:t>ステップアップを目指</w:t>
      </w:r>
      <w:r w:rsidR="00F56A8B" w:rsidRPr="000A57DA">
        <w:rPr>
          <w:rFonts w:ascii="UD デジタル 教科書体 N-R" w:eastAsia="UD デジタル 教科書体 N-R" w:hAnsi="HG丸ｺﾞｼｯｸM-PRO" w:hint="eastAsia"/>
          <w:sz w:val="24"/>
          <w:szCs w:val="24"/>
        </w:rPr>
        <w:t>し</w:t>
      </w:r>
      <w:r w:rsidRPr="000A57DA">
        <w:rPr>
          <w:rFonts w:ascii="UD デジタル 教科書体 N-R" w:eastAsia="UD デジタル 教科書体 N-R" w:hAnsi="HG丸ｺﾞｼｯｸM-PRO" w:hint="eastAsia"/>
          <w:sz w:val="24"/>
          <w:szCs w:val="24"/>
        </w:rPr>
        <w:t>ましょう。</w:t>
      </w:r>
    </w:p>
    <w:p w14:paraId="79620E63" w14:textId="77777777" w:rsidR="00303736" w:rsidRPr="00303736" w:rsidRDefault="00303736" w:rsidP="00303736">
      <w:pPr>
        <w:pStyle w:val="a3"/>
        <w:numPr>
          <w:ilvl w:val="0"/>
          <w:numId w:val="6"/>
        </w:numPr>
        <w:spacing w:line="320" w:lineRule="exact"/>
        <w:jc w:val="left"/>
        <w:rPr>
          <w:rFonts w:ascii="UD デジタル 教科書体 N-R" w:eastAsia="UD デジタル 教科書体 N-R" w:hAnsi="HG丸ｺﾞｼｯｸM-PRO"/>
          <w:sz w:val="24"/>
          <w:szCs w:val="24"/>
        </w:rPr>
      </w:pPr>
      <w:r w:rsidRPr="00303736">
        <w:rPr>
          <w:rFonts w:ascii="UD デジタル 教科書体 N-R" w:eastAsia="UD デジタル 教科書体 N-R" w:hAnsi="HG丸ｺﾞｼｯｸM-PRO" w:hint="eastAsia"/>
          <w:sz w:val="24"/>
          <w:szCs w:val="24"/>
        </w:rPr>
        <w:t>各項目において、〇の取組を3点・△の取組を2点・×の取組みを1点として、採</w:t>
      </w:r>
    </w:p>
    <w:p w14:paraId="41CEE3ED" w14:textId="77777777" w:rsidR="00303736" w:rsidRPr="00303736" w:rsidRDefault="00303736" w:rsidP="00303736">
      <w:pPr>
        <w:pStyle w:val="a3"/>
        <w:spacing w:line="320" w:lineRule="exact"/>
        <w:ind w:left="600"/>
        <w:jc w:val="left"/>
        <w:rPr>
          <w:rFonts w:ascii="UD デジタル 教科書体 N-R" w:eastAsia="UD デジタル 教科書体 N-R" w:hAnsi="HG丸ｺﾞｼｯｸM-PRO"/>
          <w:sz w:val="24"/>
          <w:szCs w:val="24"/>
        </w:rPr>
      </w:pPr>
      <w:r w:rsidRPr="00303736">
        <w:rPr>
          <w:rFonts w:ascii="UD デジタル 教科書体 N-R" w:eastAsia="UD デジタル 教科書体 N-R" w:hAnsi="HG丸ｺﾞｼｯｸM-PRO" w:hint="eastAsia"/>
          <w:sz w:val="24"/>
          <w:szCs w:val="24"/>
        </w:rPr>
        <w:t>点してください。</w:t>
      </w:r>
    </w:p>
    <w:p w14:paraId="390ACD98" w14:textId="77777777" w:rsidR="00303736" w:rsidRDefault="00303736" w:rsidP="00303736">
      <w:pPr>
        <w:spacing w:line="320" w:lineRule="exact"/>
        <w:jc w:val="lef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（2</w:t>
      </w:r>
      <w:r>
        <w:rPr>
          <w:rFonts w:ascii="UD デジタル 教科書体 N-R" w:eastAsia="UD デジタル 教科書体 N-R" w:hAnsi="HG丸ｺﾞｼｯｸM-PRO"/>
          <w:sz w:val="24"/>
          <w:szCs w:val="24"/>
        </w:rPr>
        <w:t>）</w:t>
      </w:r>
      <w:r w:rsidRPr="000A57DA">
        <w:rPr>
          <w:rFonts w:ascii="UD デジタル 教科書体 N-R" w:eastAsia="UD デジタル 教科書体 N-R" w:hAnsi="HG丸ｺﾞｼｯｸM-PRO" w:hint="eastAsia"/>
          <w:sz w:val="24"/>
          <w:szCs w:val="24"/>
        </w:rPr>
        <w:t>点数の高い取組み</w:t>
      </w:r>
      <w:r>
        <w:rPr>
          <w:rFonts w:ascii="UD デジタル 教科書体 N-R" w:eastAsia="UD デジタル 教科書体 N-R" w:hAnsi="HG丸ｺﾞｼｯｸM-PRO" w:hint="eastAsia"/>
          <w:sz w:val="24"/>
          <w:szCs w:val="24"/>
        </w:rPr>
        <w:t>の項目は、</w:t>
      </w:r>
      <w:r w:rsidR="001B24F0">
        <w:rPr>
          <w:rFonts w:ascii="UD デジタル 教科書体 N-R" w:eastAsia="UD デジタル 教科書体 N-R" w:hAnsi="HG丸ｺﾞｼｯｸM-PRO" w:hint="eastAsia"/>
          <w:sz w:val="24"/>
          <w:szCs w:val="24"/>
        </w:rPr>
        <w:t>その集落における適切な鳥獣被害対策の取組み</w:t>
      </w:r>
      <w:r w:rsidRPr="000A57DA">
        <w:rPr>
          <w:rFonts w:ascii="UD デジタル 教科書体 N-R" w:eastAsia="UD デジタル 教科書体 N-R" w:hAnsi="HG丸ｺﾞｼｯｸM-PRO" w:hint="eastAsia"/>
          <w:sz w:val="24"/>
          <w:szCs w:val="24"/>
        </w:rPr>
        <w:t>で</w:t>
      </w:r>
      <w:r w:rsidR="001B24F0">
        <w:rPr>
          <w:rFonts w:ascii="UD デジタル 教科書体 N-R" w:eastAsia="UD デジタル 教科書体 N-R" w:hAnsi="HG丸ｺﾞｼｯｸM-PRO" w:hint="eastAsia"/>
          <w:sz w:val="24"/>
          <w:szCs w:val="24"/>
        </w:rPr>
        <w:t>す</w:t>
      </w:r>
      <w:r w:rsidRPr="000A57DA">
        <w:rPr>
          <w:rFonts w:ascii="UD デジタル 教科書体 N-R" w:eastAsia="UD デジタル 教科書体 N-R" w:hAnsi="HG丸ｺﾞｼｯｸM-PRO" w:hint="eastAsia"/>
          <w:sz w:val="24"/>
          <w:szCs w:val="24"/>
        </w:rPr>
        <w:t>。</w:t>
      </w:r>
    </w:p>
    <w:p w14:paraId="6E7E1988" w14:textId="77777777" w:rsidR="00E05706" w:rsidRPr="000A57DA" w:rsidRDefault="001B24F0" w:rsidP="00303736">
      <w:pPr>
        <w:spacing w:line="320" w:lineRule="exact"/>
        <w:jc w:val="lef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00E05706">
        <w:rPr>
          <w:rFonts w:ascii="UD デジタル 教科書体 N-R" w:eastAsia="UD デジタル 教科書体 N-R" w:hAnsi="HG丸ｺﾞｼｯｸM-PRO" w:hint="eastAsia"/>
          <w:sz w:val="24"/>
          <w:szCs w:val="24"/>
        </w:rPr>
        <w:t>例えば、</w:t>
      </w:r>
      <w:r w:rsidR="00E05706" w:rsidRPr="0010196F">
        <w:rPr>
          <w:rFonts w:ascii="UD デジタル 教科書体 N-R" w:eastAsia="UD デジタル 教科書体 N-R" w:hAnsi="HG丸ｺﾞｼｯｸM-PRO" w:hint="eastAsia"/>
          <w:sz w:val="24"/>
          <w:szCs w:val="24"/>
        </w:rPr>
        <w:t>鳥獣被害防止施設の設置</w:t>
      </w:r>
      <w:r w:rsidR="00E05706">
        <w:rPr>
          <w:rFonts w:ascii="UD デジタル 教科書体 N-R" w:eastAsia="UD デジタル 教科書体 N-R" w:hAnsi="HG丸ｺﾞｼｯｸM-PRO" w:hint="eastAsia"/>
          <w:sz w:val="24"/>
          <w:szCs w:val="24"/>
        </w:rPr>
        <w:t>は優れている等　（客観的な自己評価）</w:t>
      </w:r>
    </w:p>
    <w:p w14:paraId="76A66406" w14:textId="77777777" w:rsidR="00303736" w:rsidRDefault="00303736" w:rsidP="00303736">
      <w:pPr>
        <w:spacing w:line="320" w:lineRule="exact"/>
        <w:ind w:left="600" w:hanging="600"/>
        <w:jc w:val="lef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（3</w:t>
      </w:r>
      <w:r>
        <w:rPr>
          <w:rFonts w:ascii="UD デジタル 教科書体 N-R" w:eastAsia="UD デジタル 教科書体 N-R" w:hAnsi="HG丸ｺﾞｼｯｸM-PRO"/>
          <w:sz w:val="24"/>
          <w:szCs w:val="24"/>
        </w:rPr>
        <w:t>）</w:t>
      </w:r>
      <w:r w:rsidRPr="000A57DA">
        <w:rPr>
          <w:rFonts w:ascii="UD デジタル 教科書体 N-R" w:eastAsia="UD デジタル 教科書体 N-R" w:hAnsi="HG丸ｺﾞｼｯｸM-PRO" w:hint="eastAsia"/>
          <w:sz w:val="24"/>
          <w:szCs w:val="24"/>
        </w:rPr>
        <w:t>点数の低い取組み</w:t>
      </w:r>
      <w:r>
        <w:rPr>
          <w:rFonts w:ascii="UD デジタル 教科書体 N-R" w:eastAsia="UD デジタル 教科書体 N-R" w:hAnsi="HG丸ｺﾞｼｯｸM-PRO" w:hint="eastAsia"/>
          <w:sz w:val="24"/>
          <w:szCs w:val="24"/>
        </w:rPr>
        <w:t>の項目</w:t>
      </w:r>
      <w:r w:rsidRPr="000A57DA">
        <w:rPr>
          <w:rFonts w:ascii="UD デジタル 教科書体 N-R" w:eastAsia="UD デジタル 教科書体 N-R" w:hAnsi="HG丸ｺﾞｼｯｸM-PRO" w:hint="eastAsia"/>
          <w:sz w:val="24"/>
          <w:szCs w:val="24"/>
        </w:rPr>
        <w:t>は、更に話し合いを進めて</w:t>
      </w:r>
      <w:r w:rsidR="00E05706">
        <w:rPr>
          <w:rFonts w:ascii="UD デジタル 教科書体 N-R" w:eastAsia="UD デジタル 教科書体 N-R" w:hAnsi="HG丸ｺﾞｼｯｸM-PRO" w:hint="eastAsia"/>
          <w:sz w:val="24"/>
          <w:szCs w:val="24"/>
        </w:rPr>
        <w:t>十分でない点に対する改善計画を策定し、</w:t>
      </w:r>
      <w:r w:rsidRPr="000A57DA">
        <w:rPr>
          <w:rFonts w:ascii="UD デジタル 教科書体 N-R" w:eastAsia="UD デジタル 教科書体 N-R" w:hAnsi="HG丸ｺﾞｼｯｸM-PRO" w:hint="eastAsia"/>
          <w:sz w:val="24"/>
          <w:szCs w:val="24"/>
        </w:rPr>
        <w:t>実行できるようにしてください。</w:t>
      </w:r>
    </w:p>
    <w:p w14:paraId="6858307D" w14:textId="77777777" w:rsidR="00E05706" w:rsidRDefault="00E05706" w:rsidP="00E05706">
      <w:pPr>
        <w:spacing w:line="320" w:lineRule="exact"/>
        <w:jc w:val="lef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例えば、</w:t>
      </w:r>
      <w:r w:rsidRPr="0010196F">
        <w:rPr>
          <w:rFonts w:ascii="UD デジタル 教科書体 N-R" w:eastAsia="UD デジタル 教科書体 N-R" w:hAnsi="HG丸ｺﾞｼｯｸM-PRO" w:hint="eastAsia"/>
          <w:sz w:val="24"/>
          <w:szCs w:val="24"/>
        </w:rPr>
        <w:t>鳥獣被害防止施設の設置</w:t>
      </w:r>
      <w:r>
        <w:rPr>
          <w:rFonts w:ascii="UD デジタル 教科書体 N-R" w:eastAsia="UD デジタル 教科書体 N-R" w:hAnsi="HG丸ｺﾞｼｯｸM-PRO" w:hint="eastAsia"/>
          <w:sz w:val="24"/>
          <w:szCs w:val="24"/>
        </w:rPr>
        <w:t>は劣っている等　（客観的な自己評価）改善策の</w:t>
      </w:r>
    </w:p>
    <w:p w14:paraId="1A49246C" w14:textId="77777777" w:rsidR="00E05706" w:rsidRPr="00E05706" w:rsidRDefault="00E05706" w:rsidP="00E05706">
      <w:pPr>
        <w:spacing w:line="320" w:lineRule="exact"/>
        <w:ind w:firstLine="600"/>
        <w:jc w:val="lef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策定の基礎資料として活用してください。</w:t>
      </w:r>
    </w:p>
    <w:p w14:paraId="03070420" w14:textId="77777777" w:rsidR="00BA75B9" w:rsidRPr="00E05706" w:rsidRDefault="00BA75B9" w:rsidP="0010196F">
      <w:pPr>
        <w:spacing w:line="320" w:lineRule="exact"/>
        <w:rPr>
          <w:rFonts w:ascii="UD デジタル 教科書体 N-R" w:eastAsia="UD デジタル 教科書体 N-R" w:hAnsi="HG丸ｺﾞｼｯｸM-PRO"/>
          <w:sz w:val="24"/>
          <w:szCs w:val="24"/>
        </w:rPr>
      </w:pPr>
    </w:p>
    <w:p w14:paraId="3F35FEA4" w14:textId="77777777" w:rsidR="00C30DA5" w:rsidRPr="000A57DA" w:rsidRDefault="00C30DA5" w:rsidP="0010196F">
      <w:pPr>
        <w:spacing w:line="320" w:lineRule="exact"/>
        <w:jc w:val="lef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 xml:space="preserve">3　</w:t>
      </w:r>
      <w:r w:rsidR="00303736" w:rsidRPr="000A57DA">
        <w:rPr>
          <w:rFonts w:ascii="UD デジタル 教科書体 N-R" w:eastAsia="UD デジタル 教科書体 N-R" w:hAnsi="HG丸ｺﾞｼｯｸM-PRO" w:hint="eastAsia"/>
          <w:sz w:val="24"/>
          <w:szCs w:val="24"/>
        </w:rPr>
        <w:t>集落の鳥獣被害対策の</w:t>
      </w:r>
      <w:r w:rsidR="00303736">
        <w:rPr>
          <w:rFonts w:ascii="UD デジタル 教科書体 N-R" w:eastAsia="UD デジタル 教科書体 N-R" w:hAnsi="HG丸ｺﾞｼｯｸM-PRO" w:hint="eastAsia"/>
          <w:sz w:val="24"/>
          <w:szCs w:val="24"/>
        </w:rPr>
        <w:t>取組み状況の判定</w:t>
      </w:r>
      <w:r w:rsidRPr="000A57DA">
        <w:rPr>
          <w:rFonts w:ascii="UD デジタル 教科書体 N-R" w:eastAsia="UD デジタル 教科書体 N-R" w:hAnsi="HG丸ｺﾞｼｯｸM-PRO" w:hint="eastAsia"/>
          <w:sz w:val="24"/>
          <w:szCs w:val="24"/>
        </w:rPr>
        <w:t>方法</w:t>
      </w:r>
    </w:p>
    <w:p w14:paraId="1576AA35" w14:textId="77777777" w:rsidR="0057683F" w:rsidRDefault="00303736" w:rsidP="00303736">
      <w:pPr>
        <w:spacing w:line="320" w:lineRule="exact"/>
        <w:ind w:left="600" w:hanging="120"/>
        <w:jc w:val="lef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チェックリストの〇の数の合計により、</w:t>
      </w:r>
      <w:r w:rsidR="00C30DA5" w:rsidRPr="000A57DA">
        <w:rPr>
          <w:rFonts w:ascii="UD デジタル 教科書体 N-R" w:eastAsia="UD デジタル 教科書体 N-R" w:hAnsi="HG丸ｺﾞｼｯｸM-PRO" w:hint="eastAsia"/>
          <w:sz w:val="24"/>
          <w:szCs w:val="24"/>
        </w:rPr>
        <w:t>集落の鳥獣被害対策の</w:t>
      </w:r>
      <w:r>
        <w:rPr>
          <w:rFonts w:ascii="UD デジタル 教科書体 N-R" w:eastAsia="UD デジタル 教科書体 N-R" w:hAnsi="HG丸ｺﾞｼｯｸM-PRO" w:hint="eastAsia"/>
          <w:sz w:val="24"/>
          <w:szCs w:val="24"/>
        </w:rPr>
        <w:t>取組み状況を</w:t>
      </w:r>
      <w:r w:rsidR="0057683F">
        <w:rPr>
          <w:rFonts w:ascii="UD デジタル 教科書体 N-R" w:eastAsia="UD デジタル 教科書体 N-R" w:hAnsi="HG丸ｺﾞｼｯｸM-PRO" w:hint="eastAsia"/>
          <w:sz w:val="24"/>
          <w:szCs w:val="24"/>
        </w:rPr>
        <w:t>総合的に</w:t>
      </w:r>
    </w:p>
    <w:p w14:paraId="046C6875" w14:textId="77777777" w:rsidR="00C30DA5" w:rsidRDefault="00303736" w:rsidP="001B24F0">
      <w:pPr>
        <w:spacing w:line="320" w:lineRule="exact"/>
        <w:ind w:left="240"/>
        <w:jc w:val="lef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判定し</w:t>
      </w:r>
      <w:r w:rsidR="001B24F0">
        <w:rPr>
          <w:rFonts w:ascii="UD デジタル 教科書体 N-R" w:eastAsia="UD デジタル 教科書体 N-R" w:hAnsi="HG丸ｺﾞｼｯｸM-PRO" w:hint="eastAsia"/>
          <w:sz w:val="24"/>
          <w:szCs w:val="24"/>
        </w:rPr>
        <w:t>、現状を認識し</w:t>
      </w:r>
      <w:r>
        <w:rPr>
          <w:rFonts w:ascii="UD デジタル 教科書体 N-R" w:eastAsia="UD デジタル 教科書体 N-R" w:hAnsi="HG丸ｺﾞｼｯｸM-PRO" w:hint="eastAsia"/>
          <w:sz w:val="24"/>
          <w:szCs w:val="24"/>
        </w:rPr>
        <w:t>てください</w:t>
      </w:r>
      <w:r w:rsidR="00C30DA5" w:rsidRPr="000A57DA">
        <w:rPr>
          <w:rFonts w:ascii="UD デジタル 教科書体 N-R" w:eastAsia="UD デジタル 教科書体 N-R" w:hAnsi="HG丸ｺﾞｼｯｸM-PRO" w:hint="eastAsia"/>
          <w:sz w:val="24"/>
          <w:szCs w:val="24"/>
        </w:rPr>
        <w:t>。</w:t>
      </w:r>
      <w:r w:rsidR="001B24F0">
        <w:rPr>
          <w:rFonts w:ascii="UD デジタル 教科書体 N-R" w:eastAsia="UD デジタル 教科書体 N-R" w:hAnsi="HG丸ｺﾞｼｯｸM-PRO" w:hint="eastAsia"/>
          <w:sz w:val="24"/>
          <w:szCs w:val="24"/>
        </w:rPr>
        <w:t>これにより、地域の取組みの優先度を明確にし、地域の鳥獣被害に対する取組みの共通認識の形成を図りましょう。</w:t>
      </w:r>
    </w:p>
    <w:p w14:paraId="4DF002A1" w14:textId="77777777" w:rsidR="00C9391A" w:rsidRDefault="00C9391A" w:rsidP="001B24F0">
      <w:pPr>
        <w:spacing w:line="320" w:lineRule="exact"/>
        <w:ind w:left="240"/>
        <w:jc w:val="left"/>
        <w:rPr>
          <w:rFonts w:ascii="UD デジタル 教科書体 N-R" w:eastAsia="UD デジタル 教科書体 N-R" w:hAnsi="HG丸ｺﾞｼｯｸM-PRO"/>
          <w:sz w:val="24"/>
          <w:szCs w:val="24"/>
        </w:rPr>
      </w:pPr>
    </w:p>
    <w:tbl>
      <w:tblPr>
        <w:tblStyle w:val="a4"/>
        <w:tblW w:w="0" w:type="auto"/>
        <w:jc w:val="center"/>
        <w:tblLook w:val="04A0" w:firstRow="1" w:lastRow="0" w:firstColumn="1" w:lastColumn="0" w:noHBand="0" w:noVBand="1"/>
      </w:tblPr>
      <w:tblGrid>
        <w:gridCol w:w="1980"/>
        <w:gridCol w:w="2977"/>
        <w:gridCol w:w="4536"/>
      </w:tblGrid>
      <w:tr w:rsidR="00C30DA5" w:rsidRPr="000A57DA" w14:paraId="607266F9" w14:textId="77777777" w:rsidTr="00E05706">
        <w:trPr>
          <w:jc w:val="center"/>
        </w:trPr>
        <w:tc>
          <w:tcPr>
            <w:tcW w:w="1980" w:type="dxa"/>
            <w:vAlign w:val="center"/>
          </w:tcPr>
          <w:p w14:paraId="0BA1C830" w14:textId="77777777" w:rsidR="00C30DA5" w:rsidRPr="000A57DA" w:rsidRDefault="00C30DA5" w:rsidP="0010196F">
            <w:pPr>
              <w:pStyle w:val="a3"/>
              <w:spacing w:line="320" w:lineRule="exact"/>
              <w:ind w:left="0"/>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〇の取組の</w:t>
            </w:r>
            <w:r w:rsidR="00AC3DB2" w:rsidRPr="000A57DA">
              <w:rPr>
                <w:rFonts w:ascii="UD デジタル 教科書体 N-R" w:eastAsia="UD デジタル 教科書体 N-R" w:hAnsi="HG丸ｺﾞｼｯｸM-PRO" w:hint="eastAsia"/>
                <w:sz w:val="24"/>
                <w:szCs w:val="24"/>
              </w:rPr>
              <w:t>個数</w:t>
            </w:r>
          </w:p>
        </w:tc>
        <w:tc>
          <w:tcPr>
            <w:tcW w:w="2977" w:type="dxa"/>
            <w:vAlign w:val="center"/>
          </w:tcPr>
          <w:p w14:paraId="588989EA" w14:textId="77777777" w:rsidR="00C30DA5" w:rsidRPr="000A57DA" w:rsidRDefault="0057683F" w:rsidP="0010196F">
            <w:pPr>
              <w:pStyle w:val="a3"/>
              <w:spacing w:line="320" w:lineRule="exact"/>
              <w:ind w:left="0"/>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総合</w:t>
            </w:r>
            <w:r w:rsidR="00AC3DB2" w:rsidRPr="000A57DA">
              <w:rPr>
                <w:rFonts w:ascii="UD デジタル 教科書体 N-R" w:eastAsia="UD デジタル 教科書体 N-R" w:hAnsi="HG丸ｺﾞｼｯｸM-PRO" w:hint="eastAsia"/>
                <w:sz w:val="24"/>
                <w:szCs w:val="24"/>
              </w:rPr>
              <w:t>判定</w:t>
            </w:r>
          </w:p>
        </w:tc>
        <w:tc>
          <w:tcPr>
            <w:tcW w:w="4536" w:type="dxa"/>
            <w:vAlign w:val="center"/>
          </w:tcPr>
          <w:p w14:paraId="2F7CC3DB" w14:textId="77777777" w:rsidR="00C30DA5" w:rsidRPr="000A57DA" w:rsidRDefault="00AC3DB2" w:rsidP="0010196F">
            <w:pPr>
              <w:pStyle w:val="a3"/>
              <w:spacing w:line="320" w:lineRule="exact"/>
              <w:ind w:left="0"/>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今後の取組み方法</w:t>
            </w:r>
          </w:p>
        </w:tc>
      </w:tr>
      <w:tr w:rsidR="00AC3DB2" w:rsidRPr="000A57DA" w14:paraId="4441EDAD" w14:textId="77777777" w:rsidTr="00E05706">
        <w:trPr>
          <w:jc w:val="center"/>
        </w:trPr>
        <w:tc>
          <w:tcPr>
            <w:tcW w:w="1980" w:type="dxa"/>
            <w:vAlign w:val="center"/>
          </w:tcPr>
          <w:p w14:paraId="1FE54410" w14:textId="77777777" w:rsidR="00E05706" w:rsidRDefault="00E05706" w:rsidP="0010196F">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〇の取組の数</w:t>
            </w:r>
          </w:p>
          <w:p w14:paraId="3970D8FA" w14:textId="77777777" w:rsidR="00AC3DB2" w:rsidRPr="000A57DA" w:rsidRDefault="00E05706" w:rsidP="00E05706">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00303736">
              <w:rPr>
                <w:rFonts w:ascii="UD デジタル 教科書体 N-R" w:eastAsia="UD デジタル 教科書体 N-R" w:hAnsi="HG丸ｺﾞｼｯｸM-PRO" w:hint="eastAsia"/>
                <w:sz w:val="24"/>
                <w:szCs w:val="24"/>
              </w:rPr>
              <w:t>25</w:t>
            </w:r>
            <w:r w:rsidR="00AC3DB2" w:rsidRPr="000A57DA">
              <w:rPr>
                <w:rFonts w:ascii="UD デジタル 教科書体 N-R" w:eastAsia="UD デジタル 教科書体 N-R" w:hAnsi="HG丸ｺﾞｼｯｸM-PRO" w:hint="eastAsia"/>
                <w:sz w:val="24"/>
                <w:szCs w:val="24"/>
              </w:rPr>
              <w:t>～</w:t>
            </w:r>
            <w:r w:rsidR="00303736">
              <w:rPr>
                <w:rFonts w:ascii="UD デジタル 教科書体 N-R" w:eastAsia="UD デジタル 教科書体 N-R" w:hAnsi="HG丸ｺﾞｼｯｸM-PRO" w:hint="eastAsia"/>
                <w:sz w:val="24"/>
                <w:szCs w:val="24"/>
              </w:rPr>
              <w:t>38</w:t>
            </w:r>
            <w:r w:rsidR="00AC3DB2" w:rsidRPr="000A57DA">
              <w:rPr>
                <w:rFonts w:ascii="UD デジタル 教科書体 N-R" w:eastAsia="UD デジタル 教科書体 N-R" w:hAnsi="HG丸ｺﾞｼｯｸM-PRO" w:hint="eastAsia"/>
                <w:sz w:val="24"/>
                <w:szCs w:val="24"/>
              </w:rPr>
              <w:t>個</w:t>
            </w:r>
            <w:r>
              <w:rPr>
                <w:rFonts w:ascii="UD デジタル 教科書体 N-R" w:eastAsia="UD デジタル 教科書体 N-R" w:hAnsi="HG丸ｺﾞｼｯｸM-PRO" w:hint="eastAsia"/>
                <w:sz w:val="24"/>
                <w:szCs w:val="24"/>
              </w:rPr>
              <w:t>】</w:t>
            </w:r>
          </w:p>
        </w:tc>
        <w:tc>
          <w:tcPr>
            <w:tcW w:w="2977" w:type="dxa"/>
            <w:vAlign w:val="center"/>
          </w:tcPr>
          <w:p w14:paraId="3940CD61" w14:textId="77777777" w:rsidR="00AC3DB2" w:rsidRPr="000A57DA" w:rsidRDefault="00AC3DB2" w:rsidP="0010196F">
            <w:pPr>
              <w:pStyle w:val="a3"/>
              <w:spacing w:line="320" w:lineRule="exact"/>
              <w:ind w:left="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鳥獣被害に強い集落</w:t>
            </w:r>
          </w:p>
        </w:tc>
        <w:tc>
          <w:tcPr>
            <w:tcW w:w="4536" w:type="dxa"/>
            <w:vAlign w:val="center"/>
          </w:tcPr>
          <w:p w14:paraId="0613E4EC" w14:textId="77777777" w:rsidR="00AC3DB2" w:rsidRPr="000A57DA" w:rsidRDefault="00AC3DB2" w:rsidP="0010196F">
            <w:pPr>
              <w:pStyle w:val="a3"/>
              <w:spacing w:line="320" w:lineRule="exact"/>
              <w:ind w:left="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この状況を継続してください。</w:t>
            </w:r>
          </w:p>
        </w:tc>
      </w:tr>
      <w:tr w:rsidR="00AC3DB2" w:rsidRPr="000A57DA" w14:paraId="6888586C" w14:textId="77777777" w:rsidTr="00E05706">
        <w:trPr>
          <w:jc w:val="center"/>
        </w:trPr>
        <w:tc>
          <w:tcPr>
            <w:tcW w:w="1980" w:type="dxa"/>
            <w:vAlign w:val="center"/>
          </w:tcPr>
          <w:p w14:paraId="3047EBAD" w14:textId="77777777" w:rsidR="00E05706" w:rsidRDefault="00E05706" w:rsidP="0010196F">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〇の取組の数</w:t>
            </w:r>
          </w:p>
          <w:p w14:paraId="52291FEB" w14:textId="77777777" w:rsidR="00AC3DB2" w:rsidRPr="000A57DA" w:rsidRDefault="00E05706" w:rsidP="0010196F">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00303736">
              <w:rPr>
                <w:rFonts w:ascii="UD デジタル 教科書体 N-R" w:eastAsia="UD デジタル 教科書体 N-R" w:hAnsi="HG丸ｺﾞｼｯｸM-PRO" w:hint="eastAsia"/>
                <w:sz w:val="24"/>
                <w:szCs w:val="24"/>
              </w:rPr>
              <w:t>12</w:t>
            </w:r>
            <w:r w:rsidR="00AC3DB2" w:rsidRPr="000A57DA">
              <w:rPr>
                <w:rFonts w:ascii="UD デジタル 教科書体 N-R" w:eastAsia="UD デジタル 教科書体 N-R" w:hAnsi="HG丸ｺﾞｼｯｸM-PRO" w:hint="eastAsia"/>
                <w:sz w:val="24"/>
                <w:szCs w:val="24"/>
              </w:rPr>
              <w:t>～2</w:t>
            </w:r>
            <w:r w:rsidR="00303736">
              <w:rPr>
                <w:rFonts w:ascii="UD デジタル 教科書体 N-R" w:eastAsia="UD デジタル 教科書体 N-R" w:hAnsi="HG丸ｺﾞｼｯｸM-PRO" w:hint="eastAsia"/>
                <w:sz w:val="24"/>
                <w:szCs w:val="24"/>
              </w:rPr>
              <w:t>4</w:t>
            </w:r>
            <w:r w:rsidR="00AC3DB2" w:rsidRPr="000A57DA">
              <w:rPr>
                <w:rFonts w:ascii="UD デジタル 教科書体 N-R" w:eastAsia="UD デジタル 教科書体 N-R" w:hAnsi="HG丸ｺﾞｼｯｸM-PRO" w:hint="eastAsia"/>
                <w:sz w:val="24"/>
                <w:szCs w:val="24"/>
              </w:rPr>
              <w:t>個</w:t>
            </w:r>
            <w:r>
              <w:rPr>
                <w:rFonts w:ascii="UD デジタル 教科書体 N-R" w:eastAsia="UD デジタル 教科書体 N-R" w:hAnsi="HG丸ｺﾞｼｯｸM-PRO" w:hint="eastAsia"/>
                <w:sz w:val="24"/>
                <w:szCs w:val="24"/>
              </w:rPr>
              <w:t>】</w:t>
            </w:r>
          </w:p>
        </w:tc>
        <w:tc>
          <w:tcPr>
            <w:tcW w:w="2977" w:type="dxa"/>
            <w:vAlign w:val="center"/>
          </w:tcPr>
          <w:p w14:paraId="0EBA4C92" w14:textId="77777777" w:rsidR="00AC3DB2" w:rsidRPr="000A57DA" w:rsidRDefault="00AC3DB2" w:rsidP="0010196F">
            <w:pPr>
              <w:pStyle w:val="a3"/>
              <w:spacing w:line="320" w:lineRule="exact"/>
              <w:ind w:left="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鳥獣被害に少し強い集落</w:t>
            </w:r>
          </w:p>
        </w:tc>
        <w:tc>
          <w:tcPr>
            <w:tcW w:w="4536" w:type="dxa"/>
            <w:vAlign w:val="center"/>
          </w:tcPr>
          <w:p w14:paraId="1C183A7C" w14:textId="77777777" w:rsidR="00AC3DB2" w:rsidRPr="000A57DA" w:rsidRDefault="00303736" w:rsidP="0010196F">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上位</w:t>
            </w:r>
            <w:r w:rsidR="00AC3DB2" w:rsidRPr="000A57DA">
              <w:rPr>
                <w:rFonts w:ascii="UD デジタル 教科書体 N-R" w:eastAsia="UD デジタル 教科書体 N-R" w:hAnsi="HG丸ｺﾞｼｯｸM-PRO" w:hint="eastAsia"/>
                <w:sz w:val="24"/>
                <w:szCs w:val="24"/>
              </w:rPr>
              <w:t>ランクを目指して集落で改善できるものから取り組みましょう。</w:t>
            </w:r>
          </w:p>
        </w:tc>
      </w:tr>
      <w:tr w:rsidR="00AC3DB2" w:rsidRPr="000A57DA" w14:paraId="040C9AE2" w14:textId="77777777" w:rsidTr="00E05706">
        <w:trPr>
          <w:jc w:val="center"/>
        </w:trPr>
        <w:tc>
          <w:tcPr>
            <w:tcW w:w="1980" w:type="dxa"/>
            <w:vAlign w:val="center"/>
          </w:tcPr>
          <w:p w14:paraId="51B51BF9" w14:textId="77777777" w:rsidR="00E05706" w:rsidRDefault="00AC3DB2" w:rsidP="0010196F">
            <w:pPr>
              <w:pStyle w:val="a3"/>
              <w:spacing w:line="320" w:lineRule="exact"/>
              <w:ind w:left="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lastRenderedPageBreak/>
              <w:t>〇の取組の</w:t>
            </w:r>
            <w:r w:rsidR="00303736">
              <w:rPr>
                <w:rFonts w:ascii="UD デジタル 教科書体 N-R" w:eastAsia="UD デジタル 教科書体 N-R" w:hAnsi="HG丸ｺﾞｼｯｸM-PRO" w:hint="eastAsia"/>
                <w:sz w:val="24"/>
                <w:szCs w:val="24"/>
              </w:rPr>
              <w:t>数</w:t>
            </w:r>
          </w:p>
          <w:p w14:paraId="2BFEF926" w14:textId="77777777" w:rsidR="00AC3DB2" w:rsidRPr="000A57DA" w:rsidRDefault="00E05706" w:rsidP="0010196F">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00AC3DB2" w:rsidRPr="000A57DA">
              <w:rPr>
                <w:rFonts w:ascii="UD デジタル 教科書体 N-R" w:eastAsia="UD デジタル 教科書体 N-R" w:hAnsi="HG丸ｺﾞｼｯｸM-PRO" w:hint="eastAsia"/>
                <w:sz w:val="24"/>
                <w:szCs w:val="24"/>
              </w:rPr>
              <w:t>0～</w:t>
            </w:r>
            <w:r w:rsidR="00303736">
              <w:rPr>
                <w:rFonts w:ascii="UD デジタル 教科書体 N-R" w:eastAsia="UD デジタル 教科書体 N-R" w:hAnsi="HG丸ｺﾞｼｯｸM-PRO" w:hint="eastAsia"/>
                <w:sz w:val="24"/>
                <w:szCs w:val="24"/>
              </w:rPr>
              <w:t>11</w:t>
            </w:r>
            <w:r w:rsidR="00AC3DB2" w:rsidRPr="000A57DA">
              <w:rPr>
                <w:rFonts w:ascii="UD デジタル 教科書体 N-R" w:eastAsia="UD デジタル 教科書体 N-R" w:hAnsi="HG丸ｺﾞｼｯｸM-PRO" w:hint="eastAsia"/>
                <w:sz w:val="24"/>
                <w:szCs w:val="24"/>
              </w:rPr>
              <w:t>個</w:t>
            </w:r>
            <w:r>
              <w:rPr>
                <w:rFonts w:ascii="UD デジタル 教科書体 N-R" w:eastAsia="UD デジタル 教科書体 N-R" w:hAnsi="HG丸ｺﾞｼｯｸM-PRO" w:hint="eastAsia"/>
                <w:sz w:val="24"/>
                <w:szCs w:val="24"/>
              </w:rPr>
              <w:t>】</w:t>
            </w:r>
          </w:p>
        </w:tc>
        <w:tc>
          <w:tcPr>
            <w:tcW w:w="2977" w:type="dxa"/>
            <w:vAlign w:val="center"/>
          </w:tcPr>
          <w:p w14:paraId="6FA8EA8A" w14:textId="77777777" w:rsidR="00AC3DB2" w:rsidRPr="000A57DA" w:rsidRDefault="00AC3DB2" w:rsidP="0010196F">
            <w:pPr>
              <w:pStyle w:val="a3"/>
              <w:spacing w:line="320" w:lineRule="exact"/>
              <w:ind w:left="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鳥獣被害に弱い集落</w:t>
            </w:r>
          </w:p>
        </w:tc>
        <w:tc>
          <w:tcPr>
            <w:tcW w:w="4536" w:type="dxa"/>
            <w:vAlign w:val="center"/>
          </w:tcPr>
          <w:p w14:paraId="3E3A91C4" w14:textId="77777777" w:rsidR="00AC3DB2" w:rsidRDefault="00AC3DB2" w:rsidP="0010196F">
            <w:pPr>
              <w:pStyle w:val="a3"/>
              <w:spacing w:line="320" w:lineRule="exact"/>
              <w:ind w:left="0"/>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集落</w:t>
            </w:r>
            <w:r w:rsidR="00303736">
              <w:rPr>
                <w:rFonts w:ascii="UD デジタル 教科書体 N-R" w:eastAsia="UD デジタル 教科書体 N-R" w:hAnsi="HG丸ｺﾞｼｯｸM-PRO" w:hint="eastAsia"/>
                <w:sz w:val="24"/>
                <w:szCs w:val="24"/>
              </w:rPr>
              <w:t>全体で意識改革が必用です。</w:t>
            </w:r>
            <w:r w:rsidRPr="000A57DA">
              <w:rPr>
                <w:rFonts w:ascii="UD デジタル 教科書体 N-R" w:eastAsia="UD デジタル 教科書体 N-R" w:hAnsi="HG丸ｺﾞｼｯｸM-PRO" w:hint="eastAsia"/>
                <w:sz w:val="24"/>
                <w:szCs w:val="24"/>
              </w:rPr>
              <w:t>鳥獣被害対策を皆で取り組む合意形成を図り、改善取組計画を策定しましょう。</w:t>
            </w:r>
          </w:p>
          <w:p w14:paraId="67F6D9C0" w14:textId="77777777" w:rsidR="00303736" w:rsidRPr="000A57DA" w:rsidRDefault="00303736" w:rsidP="0010196F">
            <w:pPr>
              <w:pStyle w:val="a3"/>
              <w:spacing w:line="320" w:lineRule="exact"/>
              <w:ind w:left="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県・市では、地域ぐるみで獣害対策に取組む集落等を支援していますので、勉強会</w:t>
            </w:r>
            <w:r w:rsidR="00E05706">
              <w:rPr>
                <w:rFonts w:ascii="UD デジタル 教科書体 N-R" w:eastAsia="UD デジタル 教科書体 N-R" w:hAnsi="HG丸ｺﾞｼｯｸM-PRO" w:hint="eastAsia"/>
                <w:sz w:val="24"/>
                <w:szCs w:val="24"/>
              </w:rPr>
              <w:t>等の開催を検討してください。</w:t>
            </w:r>
          </w:p>
        </w:tc>
      </w:tr>
    </w:tbl>
    <w:p w14:paraId="729E7470" w14:textId="77777777" w:rsidR="00C9391A" w:rsidRDefault="00C9391A" w:rsidP="00C9391A">
      <w:pPr>
        <w:spacing w:line="320" w:lineRule="exact"/>
        <w:jc w:val="left"/>
        <w:rPr>
          <w:rFonts w:ascii="UD デジタル 教科書体 N-R" w:eastAsia="UD デジタル 教科書体 N-R" w:hAnsi="HG丸ｺﾞｼｯｸM-PRO"/>
          <w:sz w:val="24"/>
          <w:szCs w:val="24"/>
        </w:rPr>
      </w:pPr>
    </w:p>
    <w:p w14:paraId="43E5F090" w14:textId="77777777" w:rsidR="0073531C" w:rsidRPr="00C9391A" w:rsidRDefault="00C9391A" w:rsidP="00C9391A">
      <w:pPr>
        <w:spacing w:line="320" w:lineRule="exact"/>
        <w:jc w:val="left"/>
        <w:rPr>
          <w:rFonts w:ascii="UD デジタル 教科書体 N-R" w:eastAsia="UD デジタル 教科書体 N-R" w:hAnsi="HG丸ｺﾞｼｯｸM-PRO"/>
          <w:sz w:val="24"/>
          <w:szCs w:val="24"/>
        </w:rPr>
      </w:pPr>
      <w:r w:rsidRPr="00C9391A">
        <w:rPr>
          <w:rFonts w:ascii="UD デジタル 教科書体 N-R" w:eastAsia="UD デジタル 教科書体 N-R" w:hAnsi="HG丸ｺﾞｼｯｸM-PRO" w:hint="eastAsia"/>
          <w:sz w:val="24"/>
          <w:szCs w:val="24"/>
        </w:rPr>
        <w:t>①</w:t>
      </w:r>
      <w:r>
        <w:rPr>
          <w:rFonts w:ascii="UD デジタル 教科書体 N-R" w:eastAsia="UD デジタル 教科書体 N-R" w:hAnsi="HG丸ｺﾞｼｯｸM-PRO" w:hint="eastAsia"/>
          <w:sz w:val="24"/>
          <w:szCs w:val="24"/>
        </w:rPr>
        <w:t xml:space="preserve">　</w:t>
      </w:r>
      <w:r w:rsidR="00BA75B9" w:rsidRPr="00C9391A">
        <w:rPr>
          <w:rFonts w:ascii="UD デジタル 教科書体 N-R" w:eastAsia="UD デジタル 教科書体 N-R" w:hAnsi="HG丸ｺﾞｼｯｸM-PRO" w:hint="eastAsia"/>
          <w:sz w:val="24"/>
          <w:szCs w:val="24"/>
        </w:rPr>
        <w:t>鳥獣被害防止施設の設置</w:t>
      </w:r>
    </w:p>
    <w:tbl>
      <w:tblPr>
        <w:tblStyle w:val="a4"/>
        <w:tblpPr w:leftFromText="142" w:rightFromText="142" w:vertAnchor="text" w:tblpY="1"/>
        <w:tblOverlap w:val="never"/>
        <w:tblW w:w="9634" w:type="dxa"/>
        <w:tblLook w:val="04A0" w:firstRow="1" w:lastRow="0" w:firstColumn="1" w:lastColumn="0" w:noHBand="0" w:noVBand="1"/>
      </w:tblPr>
      <w:tblGrid>
        <w:gridCol w:w="696"/>
        <w:gridCol w:w="7944"/>
        <w:gridCol w:w="994"/>
      </w:tblGrid>
      <w:tr w:rsidR="005064A4" w:rsidRPr="000A57DA" w14:paraId="44A3A9EB" w14:textId="77777777" w:rsidTr="00D3588B">
        <w:tc>
          <w:tcPr>
            <w:tcW w:w="696" w:type="dxa"/>
            <w:vAlign w:val="center"/>
          </w:tcPr>
          <w:p w14:paraId="674A9229" w14:textId="77777777" w:rsidR="005064A4" w:rsidRPr="000A57DA" w:rsidRDefault="005064A4" w:rsidP="00D3588B">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NO</w:t>
            </w:r>
          </w:p>
        </w:tc>
        <w:tc>
          <w:tcPr>
            <w:tcW w:w="7944" w:type="dxa"/>
          </w:tcPr>
          <w:p w14:paraId="32D62488" w14:textId="77777777" w:rsidR="005064A4" w:rsidRPr="000A57DA" w:rsidRDefault="005064A4" w:rsidP="00D3588B">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取組項目</w:t>
            </w:r>
          </w:p>
        </w:tc>
        <w:tc>
          <w:tcPr>
            <w:tcW w:w="994" w:type="dxa"/>
          </w:tcPr>
          <w:p w14:paraId="5C4455FD" w14:textId="77777777" w:rsidR="005064A4" w:rsidRPr="000A57DA" w:rsidRDefault="005064A4" w:rsidP="00D3588B">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判定</w:t>
            </w:r>
          </w:p>
        </w:tc>
      </w:tr>
      <w:tr w:rsidR="0073531C" w:rsidRPr="000A57DA" w14:paraId="42911BFC" w14:textId="77777777" w:rsidTr="00D3588B">
        <w:tc>
          <w:tcPr>
            <w:tcW w:w="696" w:type="dxa"/>
            <w:vAlign w:val="center"/>
          </w:tcPr>
          <w:p w14:paraId="55BA827F" w14:textId="77777777" w:rsidR="0073531C"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w:t>
            </w:r>
          </w:p>
        </w:tc>
        <w:tc>
          <w:tcPr>
            <w:tcW w:w="7944" w:type="dxa"/>
          </w:tcPr>
          <w:p w14:paraId="6F2D3214" w14:textId="77777777" w:rsidR="0073531C" w:rsidRPr="000A57DA" w:rsidRDefault="0073531C"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集落を餌場にしないため、被害に遭う作物</w:t>
            </w:r>
            <w:r>
              <w:rPr>
                <w:rFonts w:ascii="UD デジタル 教科書体 N-R" w:eastAsia="UD デジタル 教科書体 N-R" w:hAnsi="HG丸ｺﾞｼｯｸM-PRO" w:hint="eastAsia"/>
                <w:sz w:val="24"/>
                <w:szCs w:val="24"/>
              </w:rPr>
              <w:t>（農地）</w:t>
            </w:r>
            <w:r w:rsidRPr="000A57DA">
              <w:rPr>
                <w:rFonts w:ascii="UD デジタル 教科書体 N-R" w:eastAsia="UD デジタル 教科書体 N-R" w:hAnsi="HG丸ｺﾞｼｯｸM-PRO" w:hint="eastAsia"/>
                <w:sz w:val="24"/>
                <w:szCs w:val="24"/>
              </w:rPr>
              <w:t>は全て防護柵で囲っている。</w:t>
            </w:r>
          </w:p>
        </w:tc>
        <w:tc>
          <w:tcPr>
            <w:tcW w:w="994" w:type="dxa"/>
          </w:tcPr>
          <w:p w14:paraId="33E71158" w14:textId="77777777" w:rsidR="0073531C" w:rsidRPr="000A57DA" w:rsidRDefault="0073531C" w:rsidP="00D3588B">
            <w:pPr>
              <w:spacing w:line="320" w:lineRule="exact"/>
              <w:rPr>
                <w:rFonts w:ascii="UD デジタル 教科書体 N-R" w:eastAsia="UD デジタル 教科書体 N-R" w:hAnsi="HG丸ｺﾞｼｯｸM-PRO"/>
                <w:sz w:val="24"/>
                <w:szCs w:val="24"/>
              </w:rPr>
            </w:pPr>
          </w:p>
        </w:tc>
      </w:tr>
      <w:tr w:rsidR="0073531C" w:rsidRPr="000A57DA" w14:paraId="4A622898" w14:textId="77777777" w:rsidTr="00D3588B">
        <w:tc>
          <w:tcPr>
            <w:tcW w:w="696" w:type="dxa"/>
            <w:vAlign w:val="center"/>
          </w:tcPr>
          <w:p w14:paraId="53EB632B" w14:textId="77777777" w:rsidR="0073531C"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2</w:t>
            </w:r>
          </w:p>
        </w:tc>
        <w:tc>
          <w:tcPr>
            <w:tcW w:w="7944" w:type="dxa"/>
          </w:tcPr>
          <w:p w14:paraId="0848538C" w14:textId="77777777" w:rsidR="0073531C" w:rsidRPr="000A57DA" w:rsidRDefault="0073531C"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防護柵の設置・管理は地域で話し合って行っている。</w:t>
            </w:r>
          </w:p>
        </w:tc>
        <w:tc>
          <w:tcPr>
            <w:tcW w:w="994" w:type="dxa"/>
          </w:tcPr>
          <w:p w14:paraId="59B9DD0D" w14:textId="77777777" w:rsidR="0073531C" w:rsidRPr="000A57DA" w:rsidRDefault="0073531C" w:rsidP="00D3588B">
            <w:pPr>
              <w:spacing w:line="320" w:lineRule="exact"/>
              <w:rPr>
                <w:rFonts w:ascii="UD デジタル 教科書体 N-R" w:eastAsia="UD デジタル 教科書体 N-R" w:hAnsi="HG丸ｺﾞｼｯｸM-PRO"/>
                <w:sz w:val="24"/>
                <w:szCs w:val="24"/>
              </w:rPr>
            </w:pPr>
          </w:p>
        </w:tc>
      </w:tr>
      <w:tr w:rsidR="005064A4" w:rsidRPr="000A57DA" w14:paraId="10C99518" w14:textId="77777777" w:rsidTr="00D3588B">
        <w:tc>
          <w:tcPr>
            <w:tcW w:w="696" w:type="dxa"/>
            <w:vAlign w:val="center"/>
          </w:tcPr>
          <w:p w14:paraId="32BC2623" w14:textId="77777777" w:rsidR="005064A4"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3</w:t>
            </w:r>
          </w:p>
        </w:tc>
        <w:tc>
          <w:tcPr>
            <w:tcW w:w="7944" w:type="dxa"/>
          </w:tcPr>
          <w:p w14:paraId="770FDB29" w14:textId="77777777" w:rsidR="00B93561" w:rsidRDefault="005064A4"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防護柵は維持管理がしやすい場所や効率的な設置に心掛けて</w:t>
            </w:r>
            <w:r w:rsidR="00B93561">
              <w:rPr>
                <w:rFonts w:ascii="UD デジタル 教科書体 N-R" w:eastAsia="UD デジタル 教科書体 N-R" w:hAnsi="HG丸ｺﾞｼｯｸM-PRO" w:hint="eastAsia"/>
                <w:sz w:val="24"/>
                <w:szCs w:val="24"/>
              </w:rPr>
              <w:t>、</w:t>
            </w:r>
            <w:r w:rsidR="00A94DEF">
              <w:rPr>
                <w:rFonts w:ascii="UD デジタル 教科書体 N-R" w:eastAsia="UD デジタル 教科書体 N-R" w:hAnsi="HG丸ｺﾞｼｯｸM-PRO" w:hint="eastAsia"/>
                <w:sz w:val="24"/>
                <w:szCs w:val="24"/>
              </w:rPr>
              <w:t>複数の農用地を一緒に</w:t>
            </w:r>
            <w:r w:rsidR="00B93561">
              <w:rPr>
                <w:rFonts w:ascii="UD デジタル 教科書体 N-R" w:eastAsia="UD デジタル 教科書体 N-R" w:hAnsi="HG丸ｺﾞｼｯｸM-PRO" w:hint="eastAsia"/>
                <w:sz w:val="24"/>
                <w:szCs w:val="24"/>
              </w:rPr>
              <w:t>4方をしっかり囲っている</w:t>
            </w:r>
            <w:r w:rsidR="00A94DEF">
              <w:rPr>
                <w:rFonts w:ascii="UD デジタル 教科書体 N-R" w:eastAsia="UD デジタル 教科書体 N-R" w:hAnsi="HG丸ｺﾞｼｯｸM-PRO" w:hint="eastAsia"/>
                <w:sz w:val="24"/>
                <w:szCs w:val="24"/>
              </w:rPr>
              <w:t>。</w:t>
            </w:r>
          </w:p>
          <w:p w14:paraId="3657BAEB" w14:textId="77777777" w:rsidR="005064A4" w:rsidRDefault="00B93561"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00A365A0">
              <w:rPr>
                <w:rFonts w:ascii="UD デジタル 教科書体 N-R" w:eastAsia="UD デジタル 教科書体 N-R" w:hAnsi="HG丸ｺﾞｼｯｸM-PRO" w:hint="eastAsia"/>
                <w:sz w:val="24"/>
                <w:szCs w:val="24"/>
              </w:rPr>
              <w:t xml:space="preserve">　</w:t>
            </w:r>
            <w:r w:rsidR="00A94DEF">
              <w:rPr>
                <w:rFonts w:ascii="UD デジタル 教科書体 N-R" w:eastAsia="UD デジタル 教科書体 N-R" w:hAnsi="HG丸ｺﾞｼｯｸM-PRO" w:hint="eastAsia"/>
                <w:sz w:val="24"/>
                <w:szCs w:val="24"/>
              </w:rPr>
              <w:t>籔、竹林、山林</w:t>
            </w:r>
            <w:r w:rsidR="005064A4" w:rsidRPr="000A57DA">
              <w:rPr>
                <w:rFonts w:ascii="UD デジタル 教科書体 N-R" w:eastAsia="UD デジタル 教科書体 N-R" w:hAnsi="HG丸ｺﾞｼｯｸM-PRO" w:hint="eastAsia"/>
                <w:sz w:val="24"/>
                <w:szCs w:val="24"/>
              </w:rPr>
              <w:t>等に設置しない。</w:t>
            </w:r>
          </w:p>
          <w:p w14:paraId="5EAA8922" w14:textId="77777777" w:rsidR="00B93561" w:rsidRPr="00B93561" w:rsidRDefault="00B93561"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00A365A0">
              <w:rPr>
                <w:rFonts w:ascii="UD デジタル 教科書体 N-R" w:eastAsia="UD デジタル 教科書体 N-R" w:hAnsi="HG丸ｺﾞｼｯｸM-PRO" w:hint="eastAsia"/>
                <w:sz w:val="24"/>
                <w:szCs w:val="24"/>
              </w:rPr>
              <w:t xml:space="preserve">　</w:t>
            </w:r>
            <w:r>
              <w:rPr>
                <w:rFonts w:ascii="UD デジタル 教科書体 N-R" w:eastAsia="UD デジタル 教科書体 N-R" w:hAnsi="HG丸ｺﾞｼｯｸM-PRO" w:hint="eastAsia"/>
                <w:sz w:val="24"/>
                <w:szCs w:val="24"/>
              </w:rPr>
              <w:t>水路や道路を横切らない。</w:t>
            </w:r>
          </w:p>
        </w:tc>
        <w:tc>
          <w:tcPr>
            <w:tcW w:w="994" w:type="dxa"/>
          </w:tcPr>
          <w:p w14:paraId="4F5BCD4B" w14:textId="77777777" w:rsidR="005064A4" w:rsidRPr="000A57DA" w:rsidRDefault="005064A4" w:rsidP="00D3588B">
            <w:pPr>
              <w:widowControl/>
              <w:spacing w:line="320" w:lineRule="exact"/>
              <w:jc w:val="left"/>
              <w:rPr>
                <w:rFonts w:ascii="UD デジタル 教科書体 N-R" w:eastAsia="UD デジタル 教科書体 N-R" w:hAnsi="HG丸ｺﾞｼｯｸM-PRO"/>
                <w:sz w:val="24"/>
                <w:szCs w:val="24"/>
              </w:rPr>
            </w:pPr>
          </w:p>
          <w:p w14:paraId="0FDF9E53" w14:textId="77777777" w:rsidR="005064A4" w:rsidRPr="000A57DA" w:rsidRDefault="005064A4" w:rsidP="00D3588B">
            <w:pPr>
              <w:spacing w:line="320" w:lineRule="exact"/>
              <w:rPr>
                <w:rFonts w:ascii="UD デジタル 教科書体 N-R" w:eastAsia="UD デジタル 教科書体 N-R" w:hAnsi="HG丸ｺﾞｼｯｸM-PRO"/>
                <w:sz w:val="24"/>
                <w:szCs w:val="24"/>
              </w:rPr>
            </w:pPr>
          </w:p>
        </w:tc>
      </w:tr>
      <w:tr w:rsidR="00FF4AE6" w:rsidRPr="000A57DA" w14:paraId="1A8E97BE" w14:textId="77777777" w:rsidTr="00D3588B">
        <w:tc>
          <w:tcPr>
            <w:tcW w:w="696" w:type="dxa"/>
            <w:vAlign w:val="center"/>
          </w:tcPr>
          <w:p w14:paraId="20698360" w14:textId="77777777" w:rsidR="00FF4AE6"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4</w:t>
            </w:r>
          </w:p>
        </w:tc>
        <w:tc>
          <w:tcPr>
            <w:tcW w:w="7944" w:type="dxa"/>
          </w:tcPr>
          <w:p w14:paraId="0AE1C28F" w14:textId="77777777" w:rsidR="00FF4AE6" w:rsidRDefault="00FF4AE6"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電気柵は、地面から20㎝間隔で2段張りで設置している。</w:t>
            </w:r>
          </w:p>
          <w:p w14:paraId="11F1A2C5"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※ツキノワグマ対策では20㎝間隔で3段張り</w:t>
            </w:r>
          </w:p>
        </w:tc>
        <w:tc>
          <w:tcPr>
            <w:tcW w:w="994" w:type="dxa"/>
          </w:tcPr>
          <w:p w14:paraId="7DFE2998"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p>
        </w:tc>
      </w:tr>
      <w:tr w:rsidR="00FF4AE6" w:rsidRPr="000A57DA" w14:paraId="779864F8" w14:textId="77777777" w:rsidTr="00D3588B">
        <w:tc>
          <w:tcPr>
            <w:tcW w:w="696" w:type="dxa"/>
            <w:vAlign w:val="center"/>
          </w:tcPr>
          <w:p w14:paraId="6B6020AC" w14:textId="77777777" w:rsidR="00FF4AE6"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5</w:t>
            </w:r>
          </w:p>
        </w:tc>
        <w:tc>
          <w:tcPr>
            <w:tcW w:w="7944" w:type="dxa"/>
          </w:tcPr>
          <w:p w14:paraId="61D25FB7"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電気柵のアースは、地面から30㎝以上深く埋め込み、棒の間隔は2ｍ以上離して設置している。</w:t>
            </w:r>
          </w:p>
        </w:tc>
        <w:tc>
          <w:tcPr>
            <w:tcW w:w="994" w:type="dxa"/>
          </w:tcPr>
          <w:p w14:paraId="5EAEEBC9"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p>
        </w:tc>
      </w:tr>
      <w:tr w:rsidR="00FF4AE6" w:rsidRPr="000A57DA" w14:paraId="0EC730C7" w14:textId="77777777" w:rsidTr="00D3588B">
        <w:tc>
          <w:tcPr>
            <w:tcW w:w="696" w:type="dxa"/>
            <w:vAlign w:val="center"/>
          </w:tcPr>
          <w:p w14:paraId="2C666DF7" w14:textId="77777777" w:rsidR="00FF4AE6"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6</w:t>
            </w:r>
          </w:p>
        </w:tc>
        <w:tc>
          <w:tcPr>
            <w:tcW w:w="7944" w:type="dxa"/>
          </w:tcPr>
          <w:p w14:paraId="7095578C"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電気柵は、舗装や石垣から50㎝以上は離して設置している。</w:t>
            </w:r>
          </w:p>
        </w:tc>
        <w:tc>
          <w:tcPr>
            <w:tcW w:w="994" w:type="dxa"/>
          </w:tcPr>
          <w:p w14:paraId="2C4C8641"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p>
        </w:tc>
      </w:tr>
      <w:tr w:rsidR="00FF4AE6" w:rsidRPr="000A57DA" w14:paraId="010D7C90" w14:textId="77777777" w:rsidTr="00D3588B">
        <w:tc>
          <w:tcPr>
            <w:tcW w:w="696" w:type="dxa"/>
            <w:vAlign w:val="center"/>
          </w:tcPr>
          <w:p w14:paraId="0AA6E883" w14:textId="77777777" w:rsidR="00FF4AE6"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7</w:t>
            </w:r>
          </w:p>
        </w:tc>
        <w:tc>
          <w:tcPr>
            <w:tcW w:w="7944" w:type="dxa"/>
          </w:tcPr>
          <w:p w14:paraId="40328F21"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防護柵越し、ネット越しの被害を受けないよう</w:t>
            </w:r>
            <w:r>
              <w:rPr>
                <w:rFonts w:ascii="UD デジタル 教科書体 N-R" w:eastAsia="UD デジタル 教科書体 N-R" w:hAnsi="HG丸ｺﾞｼｯｸM-PRO" w:hint="eastAsia"/>
                <w:sz w:val="24"/>
                <w:szCs w:val="24"/>
              </w:rPr>
              <w:t>に柵から1ｍ以上間隔を取って栽培して</w:t>
            </w:r>
            <w:r w:rsidRPr="000A57DA">
              <w:rPr>
                <w:rFonts w:ascii="UD デジタル 教科書体 N-R" w:eastAsia="UD デジタル 教科書体 N-R" w:hAnsi="HG丸ｺﾞｼｯｸM-PRO" w:hint="eastAsia"/>
                <w:sz w:val="24"/>
                <w:szCs w:val="24"/>
              </w:rPr>
              <w:t>いる。</w:t>
            </w:r>
          </w:p>
        </w:tc>
        <w:tc>
          <w:tcPr>
            <w:tcW w:w="994" w:type="dxa"/>
          </w:tcPr>
          <w:p w14:paraId="6EA9BEE6"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p>
        </w:tc>
      </w:tr>
      <w:tr w:rsidR="00FF4AE6" w:rsidRPr="000A57DA" w14:paraId="4E2A8E76" w14:textId="77777777" w:rsidTr="00D3588B">
        <w:tc>
          <w:tcPr>
            <w:tcW w:w="696" w:type="dxa"/>
            <w:vAlign w:val="center"/>
          </w:tcPr>
          <w:p w14:paraId="7D704F4A" w14:textId="77777777" w:rsidR="00FF4AE6"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8</w:t>
            </w:r>
          </w:p>
        </w:tc>
        <w:tc>
          <w:tcPr>
            <w:tcW w:w="7944" w:type="dxa"/>
          </w:tcPr>
          <w:p w14:paraId="589EC5D0"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防護柵の地際は竹</w:t>
            </w:r>
            <w:r>
              <w:rPr>
                <w:rFonts w:ascii="UD デジタル 教科書体 N-R" w:eastAsia="UD デジタル 教科書体 N-R" w:hAnsi="HG丸ｺﾞｼｯｸM-PRO" w:hint="eastAsia"/>
                <w:sz w:val="24"/>
                <w:szCs w:val="24"/>
              </w:rPr>
              <w:t>や鉄パイプ</w:t>
            </w:r>
            <w:r w:rsidRPr="000A57DA">
              <w:rPr>
                <w:rFonts w:ascii="UD デジタル 教科書体 N-R" w:eastAsia="UD デジタル 教科書体 N-R" w:hAnsi="HG丸ｺﾞｼｯｸM-PRO" w:hint="eastAsia"/>
                <w:sz w:val="24"/>
                <w:szCs w:val="24"/>
              </w:rPr>
              <w:t>等を活用し、掘り返し対策を行っている。</w:t>
            </w:r>
          </w:p>
        </w:tc>
        <w:tc>
          <w:tcPr>
            <w:tcW w:w="994" w:type="dxa"/>
          </w:tcPr>
          <w:p w14:paraId="5E17B293"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p>
        </w:tc>
      </w:tr>
      <w:tr w:rsidR="00F90E15" w:rsidRPr="000A57DA" w14:paraId="0451A262" w14:textId="77777777" w:rsidTr="00D3588B">
        <w:tc>
          <w:tcPr>
            <w:tcW w:w="696" w:type="dxa"/>
            <w:vAlign w:val="center"/>
          </w:tcPr>
          <w:p w14:paraId="51A835A2" w14:textId="77777777" w:rsidR="00F90E15"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9</w:t>
            </w:r>
          </w:p>
        </w:tc>
        <w:tc>
          <w:tcPr>
            <w:tcW w:w="7944" w:type="dxa"/>
          </w:tcPr>
          <w:p w14:paraId="3D1E6FDA" w14:textId="77777777" w:rsidR="00F90E15" w:rsidRDefault="00F90E15"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週に1回は、防護柵の外側を歩き柵の見回り、点検、補修を行っている。</w:t>
            </w:r>
          </w:p>
          <w:p w14:paraId="53B5DC87" w14:textId="77777777" w:rsidR="009F3CA3" w:rsidRPr="000A57DA" w:rsidRDefault="009F3CA3"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電気柵の場合は電圧チェックを行う。</w:t>
            </w:r>
          </w:p>
        </w:tc>
        <w:tc>
          <w:tcPr>
            <w:tcW w:w="994" w:type="dxa"/>
          </w:tcPr>
          <w:p w14:paraId="02DA1B30" w14:textId="77777777" w:rsidR="00F90E15" w:rsidRPr="000A57DA" w:rsidRDefault="00F90E15" w:rsidP="00D3588B">
            <w:pPr>
              <w:spacing w:line="320" w:lineRule="exact"/>
              <w:rPr>
                <w:rFonts w:ascii="UD デジタル 教科書体 N-R" w:eastAsia="UD デジタル 教科書体 N-R" w:hAnsi="HG丸ｺﾞｼｯｸM-PRO"/>
                <w:sz w:val="24"/>
                <w:szCs w:val="24"/>
              </w:rPr>
            </w:pPr>
          </w:p>
        </w:tc>
      </w:tr>
      <w:tr w:rsidR="00F90E15" w:rsidRPr="000A57DA" w14:paraId="0A4D95A4" w14:textId="77777777" w:rsidTr="00D3588B">
        <w:tc>
          <w:tcPr>
            <w:tcW w:w="696" w:type="dxa"/>
            <w:vAlign w:val="center"/>
          </w:tcPr>
          <w:p w14:paraId="4ACF47F2" w14:textId="77777777" w:rsidR="00F90E15"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10</w:t>
            </w:r>
          </w:p>
        </w:tc>
        <w:tc>
          <w:tcPr>
            <w:tcW w:w="7944" w:type="dxa"/>
          </w:tcPr>
          <w:p w14:paraId="0D07DE2F" w14:textId="77777777" w:rsidR="00F90E15" w:rsidRPr="000A57DA" w:rsidRDefault="00F90E15"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防護柵周辺の草刈り等を2週に1回は実施している。</w:t>
            </w:r>
          </w:p>
        </w:tc>
        <w:tc>
          <w:tcPr>
            <w:tcW w:w="994" w:type="dxa"/>
          </w:tcPr>
          <w:p w14:paraId="01E35C03" w14:textId="77777777" w:rsidR="00F90E15" w:rsidRPr="000A57DA" w:rsidRDefault="00F90E15" w:rsidP="00D3588B">
            <w:pPr>
              <w:spacing w:line="320" w:lineRule="exact"/>
              <w:rPr>
                <w:rFonts w:ascii="UD デジタル 教科書体 N-R" w:eastAsia="UD デジタル 教科書体 N-R" w:hAnsi="HG丸ｺﾞｼｯｸM-PRO"/>
                <w:sz w:val="24"/>
                <w:szCs w:val="24"/>
              </w:rPr>
            </w:pPr>
          </w:p>
        </w:tc>
      </w:tr>
      <w:tr w:rsidR="00F90E15" w:rsidRPr="000A57DA" w14:paraId="32AAE774" w14:textId="77777777" w:rsidTr="00D3588B">
        <w:tc>
          <w:tcPr>
            <w:tcW w:w="696" w:type="dxa"/>
            <w:vAlign w:val="center"/>
          </w:tcPr>
          <w:p w14:paraId="5D72710C" w14:textId="77777777" w:rsidR="00F90E15"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11</w:t>
            </w:r>
          </w:p>
        </w:tc>
        <w:tc>
          <w:tcPr>
            <w:tcW w:w="7944" w:type="dxa"/>
          </w:tcPr>
          <w:p w14:paraId="0A67BA3C" w14:textId="77777777" w:rsidR="00F90E15" w:rsidRPr="000A57DA" w:rsidRDefault="00F90E15"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侵入されたときは、直ぐに</w:t>
            </w:r>
            <w:r>
              <w:rPr>
                <w:rFonts w:ascii="UD デジタル 教科書体 N-R" w:eastAsia="UD デジタル 教科書体 N-R" w:hAnsi="HG丸ｺﾞｼｯｸM-PRO" w:hint="eastAsia"/>
                <w:sz w:val="24"/>
                <w:szCs w:val="24"/>
              </w:rPr>
              <w:t>原因を究明し</w:t>
            </w:r>
            <w:r w:rsidRPr="000A57DA">
              <w:rPr>
                <w:rFonts w:ascii="UD デジタル 教科書体 N-R" w:eastAsia="UD デジタル 教科書体 N-R" w:hAnsi="HG丸ｺﾞｼｯｸM-PRO" w:hint="eastAsia"/>
                <w:sz w:val="24"/>
                <w:szCs w:val="24"/>
              </w:rPr>
              <w:t>防護柵の改善を行っている。</w:t>
            </w:r>
          </w:p>
        </w:tc>
        <w:tc>
          <w:tcPr>
            <w:tcW w:w="994" w:type="dxa"/>
          </w:tcPr>
          <w:p w14:paraId="48605508" w14:textId="77777777" w:rsidR="00F90E15" w:rsidRPr="000A57DA" w:rsidRDefault="00F90E15" w:rsidP="00D3588B">
            <w:pPr>
              <w:spacing w:line="320" w:lineRule="exact"/>
              <w:rPr>
                <w:rFonts w:ascii="UD デジタル 教科書体 N-R" w:eastAsia="UD デジタル 教科書体 N-R" w:hAnsi="HG丸ｺﾞｼｯｸM-PRO"/>
                <w:sz w:val="24"/>
                <w:szCs w:val="24"/>
              </w:rPr>
            </w:pPr>
          </w:p>
        </w:tc>
      </w:tr>
      <w:tr w:rsidR="00F90E15" w:rsidRPr="000A57DA" w14:paraId="162195A3" w14:textId="77777777" w:rsidTr="00D3588B">
        <w:tc>
          <w:tcPr>
            <w:tcW w:w="696" w:type="dxa"/>
            <w:vAlign w:val="center"/>
          </w:tcPr>
          <w:p w14:paraId="617E14EC" w14:textId="77777777" w:rsidR="00F90E15" w:rsidRPr="000A57DA" w:rsidRDefault="0073531C"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12</w:t>
            </w:r>
          </w:p>
        </w:tc>
        <w:tc>
          <w:tcPr>
            <w:tcW w:w="7944" w:type="dxa"/>
          </w:tcPr>
          <w:p w14:paraId="3CF57C06" w14:textId="42188462" w:rsidR="00F90E15" w:rsidRPr="000A57DA" w:rsidRDefault="00F90E15" w:rsidP="00D3588B">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電気柵は、電圧チェックを</w:t>
            </w:r>
            <w:r w:rsidR="00D3588B">
              <w:rPr>
                <w:rFonts w:ascii="UD デジタル 教科書体 N-R" w:eastAsia="UD デジタル 教科書体 N-R" w:hAnsi="HG丸ｺﾞｼｯｸM-PRO" w:hint="eastAsia"/>
                <w:sz w:val="24"/>
                <w:szCs w:val="24"/>
              </w:rPr>
              <w:t>週に1回</w:t>
            </w:r>
            <w:r w:rsidRPr="000A57DA">
              <w:rPr>
                <w:rFonts w:ascii="UD デジタル 教科書体 N-R" w:eastAsia="UD デジタル 教科書体 N-R" w:hAnsi="HG丸ｺﾞｼｯｸM-PRO" w:hint="eastAsia"/>
                <w:sz w:val="24"/>
                <w:szCs w:val="24"/>
              </w:rPr>
              <w:t>行っている。</w:t>
            </w:r>
            <w:r>
              <w:rPr>
                <w:rFonts w:ascii="UD デジタル 教科書体 N-R" w:eastAsia="UD デジタル 教科書体 N-R" w:hAnsi="HG丸ｺﾞｼｯｸM-PRO" w:hint="eastAsia"/>
                <w:sz w:val="24"/>
                <w:szCs w:val="24"/>
              </w:rPr>
              <w:t>目安は</w:t>
            </w:r>
            <w:r w:rsidR="00D3588B">
              <w:rPr>
                <w:rFonts w:ascii="UD デジタル 教科書体 N-R" w:eastAsia="UD デジタル 教科書体 N-R" w:hAnsi="HG丸ｺﾞｼｯｸM-PRO" w:hint="eastAsia"/>
                <w:sz w:val="24"/>
                <w:szCs w:val="24"/>
              </w:rPr>
              <w:t>4</w:t>
            </w:r>
            <w:r>
              <w:rPr>
                <w:rFonts w:ascii="UD デジタル 教科書体 N-R" w:eastAsia="UD デジタル 教科書体 N-R" w:hAnsi="HG丸ｺﾞｼｯｸM-PRO" w:hint="eastAsia"/>
                <w:sz w:val="24"/>
                <w:szCs w:val="24"/>
              </w:rPr>
              <w:t>000V以上</w:t>
            </w:r>
          </w:p>
        </w:tc>
        <w:tc>
          <w:tcPr>
            <w:tcW w:w="994" w:type="dxa"/>
          </w:tcPr>
          <w:p w14:paraId="30A3C74D" w14:textId="77777777" w:rsidR="00F90E15" w:rsidRPr="000A57DA" w:rsidRDefault="00F90E15" w:rsidP="00D3588B">
            <w:pPr>
              <w:spacing w:line="320" w:lineRule="exact"/>
              <w:rPr>
                <w:rFonts w:ascii="UD デジタル 教科書体 N-R" w:eastAsia="UD デジタル 教科書体 N-R" w:hAnsi="HG丸ｺﾞｼｯｸM-PRO"/>
                <w:sz w:val="24"/>
                <w:szCs w:val="24"/>
              </w:rPr>
            </w:pPr>
          </w:p>
        </w:tc>
      </w:tr>
      <w:tr w:rsidR="00FF4AE6" w:rsidRPr="000A57DA" w14:paraId="4E0F0A87" w14:textId="77777777" w:rsidTr="00D3588B">
        <w:tc>
          <w:tcPr>
            <w:tcW w:w="696" w:type="dxa"/>
            <w:tcBorders>
              <w:bottom w:val="single" w:sz="12" w:space="0" w:color="auto"/>
            </w:tcBorders>
            <w:vAlign w:val="center"/>
          </w:tcPr>
          <w:p w14:paraId="21765EB1" w14:textId="77777777" w:rsidR="00FF4AE6" w:rsidRPr="000A57DA" w:rsidRDefault="00FF4AE6" w:rsidP="00D3588B">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Pr>
                <w:rFonts w:ascii="UD デジタル 教科書体 N-R" w:eastAsia="UD デジタル 教科書体 N-R" w:hAnsi="HG丸ｺﾞｼｯｸM-PRO"/>
                <w:sz w:val="24"/>
                <w:szCs w:val="24"/>
              </w:rPr>
              <w:t>13</w:t>
            </w:r>
            <w:r>
              <w:rPr>
                <w:rFonts w:ascii="UD デジタル 教科書体 N-R" w:eastAsia="UD デジタル 教科書体 N-R" w:hAnsi="HG丸ｺﾞｼｯｸM-PRO" w:hint="eastAsia"/>
                <w:sz w:val="24"/>
                <w:szCs w:val="24"/>
              </w:rPr>
              <w:t>)</w:t>
            </w:r>
          </w:p>
        </w:tc>
        <w:tc>
          <w:tcPr>
            <w:tcW w:w="7944" w:type="dxa"/>
            <w:tcBorders>
              <w:bottom w:val="single" w:sz="12" w:space="0" w:color="auto"/>
            </w:tcBorders>
          </w:tcPr>
          <w:p w14:paraId="551B62EC"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防護柵は作物の目隠し効果としてトタンも併用している。</w:t>
            </w:r>
          </w:p>
        </w:tc>
        <w:tc>
          <w:tcPr>
            <w:tcW w:w="994" w:type="dxa"/>
            <w:tcBorders>
              <w:bottom w:val="single" w:sz="12" w:space="0" w:color="auto"/>
            </w:tcBorders>
          </w:tcPr>
          <w:p w14:paraId="16AEE189" w14:textId="77777777" w:rsidR="00FF4AE6" w:rsidRPr="000A57DA" w:rsidRDefault="00FF4AE6" w:rsidP="00D3588B">
            <w:pPr>
              <w:spacing w:line="320" w:lineRule="exact"/>
              <w:rPr>
                <w:rFonts w:ascii="UD デジタル 教科書体 N-R" w:eastAsia="UD デジタル 教科書体 N-R" w:hAnsi="HG丸ｺﾞｼｯｸM-PRO"/>
                <w:sz w:val="24"/>
                <w:szCs w:val="24"/>
              </w:rPr>
            </w:pPr>
          </w:p>
        </w:tc>
      </w:tr>
      <w:tr w:rsidR="00D3588B" w:rsidRPr="000A57DA" w14:paraId="30294E6A" w14:textId="2115D414" w:rsidTr="00D3588B">
        <w:tc>
          <w:tcPr>
            <w:tcW w:w="8640" w:type="dxa"/>
            <w:gridSpan w:val="2"/>
            <w:tcBorders>
              <w:top w:val="single" w:sz="12" w:space="0" w:color="auto"/>
            </w:tcBorders>
            <w:vAlign w:val="center"/>
          </w:tcPr>
          <w:p w14:paraId="7B05FF8A" w14:textId="2448D843" w:rsidR="00D3588B" w:rsidRPr="000A57DA" w:rsidRDefault="00D3588B" w:rsidP="00D3588B">
            <w:pPr>
              <w:spacing w:line="320" w:lineRule="exact"/>
              <w:jc w:val="righ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Pr="00303736">
              <w:rPr>
                <w:rFonts w:ascii="UD デジタル 教科書体 N-R" w:eastAsia="UD デジタル 教科書体 N-R" w:hAnsi="HG丸ｺﾞｼｯｸM-PRO" w:hint="eastAsia"/>
                <w:sz w:val="24"/>
                <w:szCs w:val="24"/>
              </w:rPr>
              <w:t>〇の取組を3点・△の取組を2点・×の取組みを1点</w:t>
            </w:r>
            <w:r>
              <w:rPr>
                <w:rFonts w:ascii="UD デジタル 教科書体 N-R" w:eastAsia="UD デジタル 教科書体 N-R" w:hAnsi="HG丸ｺﾞｼｯｸM-PRO" w:hint="eastAsia"/>
                <w:sz w:val="24"/>
                <w:szCs w:val="24"/>
              </w:rPr>
              <w:t>）39点満点</w:t>
            </w:r>
          </w:p>
        </w:tc>
        <w:tc>
          <w:tcPr>
            <w:tcW w:w="994" w:type="dxa"/>
            <w:tcBorders>
              <w:top w:val="single" w:sz="12" w:space="0" w:color="auto"/>
            </w:tcBorders>
            <w:vAlign w:val="center"/>
          </w:tcPr>
          <w:p w14:paraId="5D75B8D6" w14:textId="77777777" w:rsidR="00D3588B" w:rsidRPr="000A57DA" w:rsidRDefault="00D3588B" w:rsidP="00D3588B">
            <w:pPr>
              <w:spacing w:line="320" w:lineRule="exact"/>
              <w:rPr>
                <w:rFonts w:ascii="UD デジタル 教科書体 N-R" w:eastAsia="UD デジタル 教科書体 N-R" w:hAnsi="HG丸ｺﾞｼｯｸM-PRO"/>
                <w:sz w:val="24"/>
                <w:szCs w:val="24"/>
              </w:rPr>
            </w:pPr>
          </w:p>
        </w:tc>
      </w:tr>
    </w:tbl>
    <w:p w14:paraId="3213BB01" w14:textId="05BAA394" w:rsidR="00BA75B9" w:rsidRPr="00D3588B" w:rsidRDefault="00BA75B9" w:rsidP="0010196F">
      <w:pPr>
        <w:spacing w:line="320" w:lineRule="exact"/>
        <w:rPr>
          <w:rFonts w:ascii="UD デジタル 教科書体 N-R" w:eastAsia="UD デジタル 教科書体 N-R" w:hAnsi="HG丸ｺﾞｼｯｸM-PRO" w:hint="eastAsia"/>
          <w:sz w:val="24"/>
          <w:szCs w:val="24"/>
        </w:rPr>
      </w:pPr>
    </w:p>
    <w:p w14:paraId="39F9E6A9" w14:textId="77777777" w:rsidR="00D430CB" w:rsidRPr="00C9391A" w:rsidRDefault="00C9391A" w:rsidP="00C9391A">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②　</w:t>
      </w:r>
      <w:r w:rsidR="00D430CB" w:rsidRPr="00C9391A">
        <w:rPr>
          <w:rFonts w:ascii="UD デジタル 教科書体 N-R" w:eastAsia="UD デジタル 教科書体 N-R" w:hAnsi="HG丸ｺﾞｼｯｸM-PRO" w:hint="eastAsia"/>
          <w:sz w:val="24"/>
          <w:szCs w:val="24"/>
        </w:rPr>
        <w:t>農用地と</w:t>
      </w:r>
      <w:r w:rsidR="001B24F0" w:rsidRPr="00C9391A">
        <w:rPr>
          <w:rFonts w:ascii="UD デジタル 教科書体 N-R" w:eastAsia="UD デジタル 教科書体 N-R" w:hAnsi="HG丸ｺﾞｼｯｸM-PRO" w:hint="eastAsia"/>
          <w:sz w:val="24"/>
          <w:szCs w:val="24"/>
        </w:rPr>
        <w:t>集落</w:t>
      </w:r>
      <w:r w:rsidR="00D430CB" w:rsidRPr="00C9391A">
        <w:rPr>
          <w:rFonts w:ascii="UD デジタル 教科書体 N-R" w:eastAsia="UD デジタル 教科書体 N-R" w:hAnsi="HG丸ｺﾞｼｯｸM-PRO" w:hint="eastAsia"/>
          <w:sz w:val="24"/>
          <w:szCs w:val="24"/>
        </w:rPr>
        <w:t>環境の改善</w:t>
      </w:r>
    </w:p>
    <w:tbl>
      <w:tblPr>
        <w:tblStyle w:val="a4"/>
        <w:tblW w:w="9634" w:type="dxa"/>
        <w:tblLook w:val="04A0" w:firstRow="1" w:lastRow="0" w:firstColumn="1" w:lastColumn="0" w:noHBand="0" w:noVBand="1"/>
      </w:tblPr>
      <w:tblGrid>
        <w:gridCol w:w="749"/>
        <w:gridCol w:w="7903"/>
        <w:gridCol w:w="982"/>
      </w:tblGrid>
      <w:tr w:rsidR="005064A4" w:rsidRPr="000A57DA" w14:paraId="717E9C15" w14:textId="77777777" w:rsidTr="0057683F">
        <w:tc>
          <w:tcPr>
            <w:tcW w:w="612" w:type="dxa"/>
            <w:vAlign w:val="center"/>
          </w:tcPr>
          <w:p w14:paraId="4312BE4E"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NO</w:t>
            </w:r>
          </w:p>
        </w:tc>
        <w:tc>
          <w:tcPr>
            <w:tcW w:w="8030" w:type="dxa"/>
          </w:tcPr>
          <w:p w14:paraId="411B992B"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取組項目</w:t>
            </w:r>
          </w:p>
        </w:tc>
        <w:tc>
          <w:tcPr>
            <w:tcW w:w="992" w:type="dxa"/>
          </w:tcPr>
          <w:p w14:paraId="5ACFD080"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判定</w:t>
            </w:r>
          </w:p>
        </w:tc>
      </w:tr>
      <w:tr w:rsidR="005064A4" w:rsidRPr="000A57DA" w14:paraId="61C3BF2C" w14:textId="77777777" w:rsidTr="0057683F">
        <w:tc>
          <w:tcPr>
            <w:tcW w:w="612" w:type="dxa"/>
            <w:vAlign w:val="center"/>
          </w:tcPr>
          <w:p w14:paraId="2136CCD0"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1</w:t>
            </w:r>
          </w:p>
        </w:tc>
        <w:tc>
          <w:tcPr>
            <w:tcW w:w="8030" w:type="dxa"/>
          </w:tcPr>
          <w:p w14:paraId="4E5C12B7"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集落内の果樹（柿・栗等）は</w:t>
            </w:r>
            <w:r w:rsidR="00B93561">
              <w:rPr>
                <w:rFonts w:ascii="UD デジタル 教科書体 N-R" w:eastAsia="UD デジタル 教科書体 N-R" w:hAnsi="HG丸ｺﾞｼｯｸM-PRO" w:hint="eastAsia"/>
                <w:sz w:val="24"/>
                <w:szCs w:val="24"/>
              </w:rPr>
              <w:t>、</w:t>
            </w:r>
            <w:r w:rsidRPr="000A57DA">
              <w:rPr>
                <w:rFonts w:ascii="UD デジタル 教科書体 N-R" w:eastAsia="UD デジタル 教科書体 N-R" w:hAnsi="HG丸ｺﾞｼｯｸM-PRO" w:hint="eastAsia"/>
                <w:sz w:val="24"/>
                <w:szCs w:val="24"/>
              </w:rPr>
              <w:t>被害に遭わないよう</w:t>
            </w:r>
            <w:r w:rsidR="00B93561">
              <w:rPr>
                <w:rFonts w:ascii="UD デジタル 教科書体 N-R" w:eastAsia="UD デジタル 教科書体 N-R" w:hAnsi="HG丸ｺﾞｼｯｸM-PRO" w:hint="eastAsia"/>
                <w:sz w:val="24"/>
                <w:szCs w:val="24"/>
              </w:rPr>
              <w:t>電気柵で周囲を囲う、幹にトタンを巻く、果樹を収穫する等</w:t>
            </w:r>
            <w:r w:rsidRPr="000A57DA">
              <w:rPr>
                <w:rFonts w:ascii="UD デジタル 教科書体 N-R" w:eastAsia="UD デジタル 教科書体 N-R" w:hAnsi="HG丸ｺﾞｼｯｸM-PRO" w:hint="eastAsia"/>
                <w:sz w:val="24"/>
                <w:szCs w:val="24"/>
              </w:rPr>
              <w:t>適切に管理している。</w:t>
            </w:r>
          </w:p>
        </w:tc>
        <w:tc>
          <w:tcPr>
            <w:tcW w:w="992" w:type="dxa"/>
          </w:tcPr>
          <w:p w14:paraId="3D46D770"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6095DD07" w14:textId="77777777" w:rsidTr="0057683F">
        <w:tc>
          <w:tcPr>
            <w:tcW w:w="612" w:type="dxa"/>
            <w:vAlign w:val="center"/>
          </w:tcPr>
          <w:p w14:paraId="2D89F2DF"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2</w:t>
            </w:r>
          </w:p>
        </w:tc>
        <w:tc>
          <w:tcPr>
            <w:tcW w:w="8030" w:type="dxa"/>
          </w:tcPr>
          <w:p w14:paraId="20372077"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誰も管理していない放任果樹は伐採している。</w:t>
            </w:r>
          </w:p>
        </w:tc>
        <w:tc>
          <w:tcPr>
            <w:tcW w:w="992" w:type="dxa"/>
          </w:tcPr>
          <w:p w14:paraId="7DE54BB2"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6A45EE14" w14:textId="77777777" w:rsidTr="0057683F">
        <w:tc>
          <w:tcPr>
            <w:tcW w:w="612" w:type="dxa"/>
            <w:vAlign w:val="center"/>
          </w:tcPr>
          <w:p w14:paraId="704D4F00" w14:textId="77777777" w:rsidR="00FF4AE6" w:rsidRPr="000A57DA" w:rsidRDefault="00FF4AE6" w:rsidP="00FF4AE6">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3</w:t>
            </w:r>
          </w:p>
        </w:tc>
        <w:tc>
          <w:tcPr>
            <w:tcW w:w="8030" w:type="dxa"/>
          </w:tcPr>
          <w:p w14:paraId="60DC9DB2" w14:textId="77777777" w:rsidR="005064A4" w:rsidRPr="000A57DA" w:rsidRDefault="00B93561" w:rsidP="0010196F">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クズ野菜や生ごみは庭や農用地に捨てず、廃棄物として</w:t>
            </w:r>
            <w:r w:rsidR="0006665E">
              <w:rPr>
                <w:rFonts w:ascii="UD デジタル 教科書体 N-R" w:eastAsia="UD デジタル 教科書体 N-R" w:hAnsi="HG丸ｺﾞｼｯｸM-PRO" w:hint="eastAsia"/>
                <w:sz w:val="24"/>
                <w:szCs w:val="24"/>
              </w:rPr>
              <w:t>ごみ</w:t>
            </w:r>
            <w:r>
              <w:rPr>
                <w:rFonts w:ascii="UD デジタル 教科書体 N-R" w:eastAsia="UD デジタル 教科書体 N-R" w:hAnsi="HG丸ｺﾞｼｯｸM-PRO" w:hint="eastAsia"/>
                <w:sz w:val="24"/>
                <w:szCs w:val="24"/>
              </w:rPr>
              <w:t>収集</w:t>
            </w:r>
            <w:r w:rsidR="0006665E">
              <w:rPr>
                <w:rFonts w:ascii="UD デジタル 教科書体 N-R" w:eastAsia="UD デジタル 教科書体 N-R" w:hAnsi="HG丸ｺﾞｼｯｸM-PRO" w:hint="eastAsia"/>
                <w:sz w:val="24"/>
                <w:szCs w:val="24"/>
              </w:rPr>
              <w:t>に排出している。※コンポストは、匂いで獣を誘引してしまう可能性があります。</w:t>
            </w:r>
          </w:p>
        </w:tc>
        <w:tc>
          <w:tcPr>
            <w:tcW w:w="992" w:type="dxa"/>
          </w:tcPr>
          <w:p w14:paraId="0A9AA8AF"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00BB5C13" w14:textId="77777777" w:rsidTr="0057683F">
        <w:tc>
          <w:tcPr>
            <w:tcW w:w="612" w:type="dxa"/>
            <w:vAlign w:val="center"/>
          </w:tcPr>
          <w:p w14:paraId="17CB716D" w14:textId="77777777" w:rsidR="005064A4" w:rsidRPr="000A57DA" w:rsidRDefault="00FF4AE6" w:rsidP="0010196F">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4</w:t>
            </w:r>
          </w:p>
        </w:tc>
        <w:tc>
          <w:tcPr>
            <w:tcW w:w="8030" w:type="dxa"/>
          </w:tcPr>
          <w:p w14:paraId="72CB153F"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収獲しない野菜等は、鳥獣に食べられる前に回収し処分している。</w:t>
            </w:r>
          </w:p>
        </w:tc>
        <w:tc>
          <w:tcPr>
            <w:tcW w:w="992" w:type="dxa"/>
          </w:tcPr>
          <w:p w14:paraId="73FB09FE"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600B09" w:rsidRPr="000A57DA" w14:paraId="4138C229" w14:textId="77777777" w:rsidTr="0057683F">
        <w:tc>
          <w:tcPr>
            <w:tcW w:w="612" w:type="dxa"/>
            <w:vAlign w:val="center"/>
          </w:tcPr>
          <w:p w14:paraId="2EC7EFB0"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5</w:t>
            </w:r>
          </w:p>
        </w:tc>
        <w:tc>
          <w:tcPr>
            <w:tcW w:w="8030" w:type="dxa"/>
          </w:tcPr>
          <w:p w14:paraId="474301EA"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稲刈り後の2番穂や遅れ穂も餌となるので、耕起している。</w:t>
            </w:r>
          </w:p>
        </w:tc>
        <w:tc>
          <w:tcPr>
            <w:tcW w:w="992" w:type="dxa"/>
          </w:tcPr>
          <w:p w14:paraId="70AD3E37"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0904AB1C" w14:textId="77777777" w:rsidTr="0057683F">
        <w:tc>
          <w:tcPr>
            <w:tcW w:w="612" w:type="dxa"/>
            <w:vAlign w:val="center"/>
          </w:tcPr>
          <w:p w14:paraId="397D743D"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6</w:t>
            </w:r>
          </w:p>
        </w:tc>
        <w:tc>
          <w:tcPr>
            <w:tcW w:w="8030" w:type="dxa"/>
          </w:tcPr>
          <w:p w14:paraId="1CE11DBB"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タケノコは獣の餌になりやすいので、竹藪を管理してできるだけ</w:t>
            </w:r>
            <w:r>
              <w:rPr>
                <w:rFonts w:ascii="UD デジタル 教科書体 N-R" w:eastAsia="UD デジタル 教科書体 N-R" w:hAnsi="HG丸ｺﾞｼｯｸM-PRO" w:hint="eastAsia"/>
                <w:sz w:val="24"/>
                <w:szCs w:val="24"/>
              </w:rPr>
              <w:t>穫</w:t>
            </w:r>
            <w:r w:rsidRPr="000A57DA">
              <w:rPr>
                <w:rFonts w:ascii="UD デジタル 教科書体 N-R" w:eastAsia="UD デジタル 教科書体 N-R" w:hAnsi="HG丸ｺﾞｼｯｸM-PRO" w:hint="eastAsia"/>
                <w:sz w:val="24"/>
                <w:szCs w:val="24"/>
              </w:rPr>
              <w:t>る。</w:t>
            </w:r>
          </w:p>
        </w:tc>
        <w:tc>
          <w:tcPr>
            <w:tcW w:w="992" w:type="dxa"/>
          </w:tcPr>
          <w:p w14:paraId="033E530C" w14:textId="77777777" w:rsidR="00600B09" w:rsidRPr="0006665E"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5C791C9F" w14:textId="77777777" w:rsidTr="0057683F">
        <w:tc>
          <w:tcPr>
            <w:tcW w:w="612" w:type="dxa"/>
            <w:vAlign w:val="center"/>
          </w:tcPr>
          <w:p w14:paraId="13250A0C"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7</w:t>
            </w:r>
          </w:p>
        </w:tc>
        <w:tc>
          <w:tcPr>
            <w:tcW w:w="8030" w:type="dxa"/>
          </w:tcPr>
          <w:p w14:paraId="0EFF33A9"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畑の周辺で野生化している野菜は除去している。</w:t>
            </w:r>
          </w:p>
        </w:tc>
        <w:tc>
          <w:tcPr>
            <w:tcW w:w="992" w:type="dxa"/>
          </w:tcPr>
          <w:p w14:paraId="6F6DA5A8"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1304335A" w14:textId="77777777" w:rsidTr="0057683F">
        <w:tc>
          <w:tcPr>
            <w:tcW w:w="612" w:type="dxa"/>
            <w:vAlign w:val="center"/>
          </w:tcPr>
          <w:p w14:paraId="2D4BE84A"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8</w:t>
            </w:r>
          </w:p>
        </w:tc>
        <w:tc>
          <w:tcPr>
            <w:tcW w:w="8030" w:type="dxa"/>
          </w:tcPr>
          <w:p w14:paraId="541B2145"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お墓のお供えものも餌となるので、御参りが済んだら持ち帰っている。</w:t>
            </w:r>
          </w:p>
        </w:tc>
        <w:tc>
          <w:tcPr>
            <w:tcW w:w="992" w:type="dxa"/>
          </w:tcPr>
          <w:p w14:paraId="2FD82B5C"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684FF20A" w14:textId="77777777" w:rsidTr="0057683F">
        <w:tc>
          <w:tcPr>
            <w:tcW w:w="612" w:type="dxa"/>
            <w:vAlign w:val="center"/>
          </w:tcPr>
          <w:p w14:paraId="2332CFC0"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9</w:t>
            </w:r>
          </w:p>
        </w:tc>
        <w:tc>
          <w:tcPr>
            <w:tcW w:w="8030" w:type="dxa"/>
          </w:tcPr>
          <w:p w14:paraId="6F58BA3C"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農作物に被害を受けたら、すぐに対処して繰り返し被害を受けないようにしている。</w:t>
            </w:r>
            <w:r>
              <w:rPr>
                <w:rFonts w:ascii="UD デジタル 教科書体 N-R" w:eastAsia="UD デジタル 教科書体 N-R" w:hAnsi="HG丸ｺﾞｼｯｸM-PRO" w:hint="eastAsia"/>
                <w:sz w:val="24"/>
                <w:szCs w:val="24"/>
              </w:rPr>
              <w:t>（二度と餌場にさせない。）</w:t>
            </w:r>
          </w:p>
        </w:tc>
        <w:tc>
          <w:tcPr>
            <w:tcW w:w="992" w:type="dxa"/>
          </w:tcPr>
          <w:p w14:paraId="39ED868F"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38562E2A" w14:textId="77777777" w:rsidTr="0057683F">
        <w:tc>
          <w:tcPr>
            <w:tcW w:w="612" w:type="dxa"/>
            <w:vAlign w:val="center"/>
          </w:tcPr>
          <w:p w14:paraId="5E055E85"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w:t>
            </w:r>
            <w:r>
              <w:rPr>
                <w:rFonts w:ascii="UD デジタル 教科書体 N-R" w:eastAsia="UD デジタル 教科書体 N-R" w:hAnsi="HG丸ｺﾞｼｯｸM-PRO"/>
                <w:sz w:val="24"/>
                <w:szCs w:val="24"/>
              </w:rPr>
              <w:t>0</w:t>
            </w:r>
          </w:p>
        </w:tc>
        <w:tc>
          <w:tcPr>
            <w:tcW w:w="8030" w:type="dxa"/>
          </w:tcPr>
          <w:p w14:paraId="0F07FBF2"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納屋や倉庫で野菜を保管する際は</w:t>
            </w:r>
            <w:r w:rsidRPr="000A57DA">
              <w:rPr>
                <w:rFonts w:ascii="UD デジタル 教科書体 N-R" w:eastAsia="UD デジタル 教科書体 N-R" w:hAnsi="HG丸ｺﾞｼｯｸM-PRO" w:hint="eastAsia"/>
                <w:sz w:val="24"/>
                <w:szCs w:val="24"/>
              </w:rPr>
              <w:t>、</w:t>
            </w:r>
            <w:r>
              <w:rPr>
                <w:rFonts w:ascii="UD デジタル 教科書体 N-R" w:eastAsia="UD デジタル 教科書体 N-R" w:hAnsi="HG丸ｺﾞｼｯｸM-PRO" w:hint="eastAsia"/>
                <w:sz w:val="24"/>
                <w:szCs w:val="24"/>
              </w:rPr>
              <w:t>ドアや窓を締めて、鳥獣</w:t>
            </w:r>
            <w:r w:rsidRPr="000A57DA">
              <w:rPr>
                <w:rFonts w:ascii="UD デジタル 教科書体 N-R" w:eastAsia="UD デジタル 教科書体 N-R" w:hAnsi="HG丸ｺﾞｼｯｸM-PRO" w:hint="eastAsia"/>
                <w:sz w:val="24"/>
                <w:szCs w:val="24"/>
              </w:rPr>
              <w:t>に盗られないようにしっかり管理している。</w:t>
            </w:r>
          </w:p>
        </w:tc>
        <w:tc>
          <w:tcPr>
            <w:tcW w:w="992" w:type="dxa"/>
          </w:tcPr>
          <w:p w14:paraId="40592E68"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26CBE6B9" w14:textId="77777777" w:rsidTr="0057683F">
        <w:tc>
          <w:tcPr>
            <w:tcW w:w="612" w:type="dxa"/>
            <w:vAlign w:val="center"/>
          </w:tcPr>
          <w:p w14:paraId="5D35C7B0"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11</w:t>
            </w:r>
          </w:p>
        </w:tc>
        <w:tc>
          <w:tcPr>
            <w:tcW w:w="8030" w:type="dxa"/>
          </w:tcPr>
          <w:p w14:paraId="733AA13F"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野生動物の隠れ場所となる茂みや藪はなるべく減らしている。</w:t>
            </w:r>
            <w:r>
              <w:rPr>
                <w:rFonts w:ascii="UD デジタル 教科書体 N-R" w:eastAsia="UD デジタル 教科書体 N-R" w:hAnsi="HG丸ｺﾞｼｯｸM-PRO" w:hint="eastAsia"/>
                <w:sz w:val="24"/>
                <w:szCs w:val="24"/>
              </w:rPr>
              <w:t>（地域を獣の住処にしない。地域に獣を近寄らせない取組み）</w:t>
            </w:r>
          </w:p>
        </w:tc>
        <w:tc>
          <w:tcPr>
            <w:tcW w:w="992" w:type="dxa"/>
          </w:tcPr>
          <w:p w14:paraId="2B48E6D3"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47E078FB" w14:textId="77777777" w:rsidTr="0057683F">
        <w:tc>
          <w:tcPr>
            <w:tcW w:w="612" w:type="dxa"/>
            <w:vAlign w:val="center"/>
          </w:tcPr>
          <w:p w14:paraId="775F1847"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12</w:t>
            </w:r>
          </w:p>
        </w:tc>
        <w:tc>
          <w:tcPr>
            <w:tcW w:w="8030" w:type="dxa"/>
          </w:tcPr>
          <w:p w14:paraId="16334A2A"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餌場となる畑をなくすよう</w:t>
            </w:r>
            <w:r>
              <w:rPr>
                <w:rFonts w:ascii="UD デジタル 教科書体 N-R" w:eastAsia="UD デジタル 教科書体 N-R" w:hAnsi="HG丸ｺﾞｼｯｸM-PRO" w:hint="eastAsia"/>
                <w:sz w:val="24"/>
                <w:szCs w:val="24"/>
              </w:rPr>
              <w:t>（地域を獣の餌場にしない取組み）皆</w:t>
            </w:r>
            <w:r w:rsidRPr="000A57DA">
              <w:rPr>
                <w:rFonts w:ascii="UD デジタル 教科書体 N-R" w:eastAsia="UD デジタル 教科書体 N-R" w:hAnsi="HG丸ｺﾞｼｯｸM-PRO" w:hint="eastAsia"/>
                <w:sz w:val="24"/>
                <w:szCs w:val="24"/>
              </w:rPr>
              <w:t>で注意している。</w:t>
            </w:r>
          </w:p>
        </w:tc>
        <w:tc>
          <w:tcPr>
            <w:tcW w:w="992" w:type="dxa"/>
          </w:tcPr>
          <w:p w14:paraId="48B0F62A"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6C2CD24B" w14:textId="77777777" w:rsidTr="00881F82">
        <w:tc>
          <w:tcPr>
            <w:tcW w:w="612" w:type="dxa"/>
            <w:vAlign w:val="center"/>
          </w:tcPr>
          <w:p w14:paraId="098E1937" w14:textId="77777777" w:rsidR="00600B09" w:rsidRPr="00A365A0" w:rsidRDefault="00FF4AE6" w:rsidP="00600B09">
            <w:pPr>
              <w:spacing w:line="320" w:lineRule="exact"/>
              <w:jc w:val="center"/>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(13)</w:t>
            </w:r>
          </w:p>
        </w:tc>
        <w:tc>
          <w:tcPr>
            <w:tcW w:w="8030" w:type="dxa"/>
          </w:tcPr>
          <w:p w14:paraId="2B6A1944" w14:textId="77777777" w:rsidR="00600B09" w:rsidRPr="00A365A0" w:rsidRDefault="00600B09" w:rsidP="00600B09">
            <w:pPr>
              <w:spacing w:line="320" w:lineRule="exact"/>
              <w:rPr>
                <w:rFonts w:ascii="UD デジタル 教科書体 NK-R" w:eastAsia="UD デジタル 教科書体 NK-R" w:hAnsi="HG丸ｺﾞｼｯｸM-PRO"/>
                <w:sz w:val="24"/>
                <w:szCs w:val="24"/>
              </w:rPr>
            </w:pPr>
            <w:r w:rsidRPr="00A365A0">
              <w:rPr>
                <w:rFonts w:ascii="UD デジタル 教科書体 NK-R" w:eastAsia="UD デジタル 教科書体 NK-R" w:hAnsi="HG丸ｺﾞｼｯｸM-PRO" w:hint="eastAsia"/>
                <w:sz w:val="24"/>
                <w:szCs w:val="24"/>
              </w:rPr>
              <w:t>こんにゃく、トウガラシ、シソ</w:t>
            </w:r>
            <w:r w:rsidR="00FF4AE6">
              <w:rPr>
                <w:rFonts w:ascii="UD デジタル 教科書体 NK-R" w:eastAsia="UD デジタル 教科書体 NK-R" w:hAnsi="HG丸ｺﾞｼｯｸM-PRO" w:hint="eastAsia"/>
                <w:sz w:val="24"/>
                <w:szCs w:val="24"/>
              </w:rPr>
              <w:t>、</w:t>
            </w:r>
            <w:r w:rsidRPr="00A365A0">
              <w:rPr>
                <w:rFonts w:ascii="UD デジタル 教科書体 NK-R" w:eastAsia="UD デジタル 教科書体 NK-R" w:hAnsi="HG丸ｺﾞｼｯｸM-PRO" w:hint="eastAsia"/>
                <w:sz w:val="24"/>
                <w:szCs w:val="24"/>
              </w:rPr>
              <w:t>お茶等</w:t>
            </w:r>
            <w:r>
              <w:rPr>
                <w:rFonts w:ascii="UD デジタル 教科書体 NK-R" w:eastAsia="UD デジタル 教科書体 NK-R" w:hint="eastAsia"/>
                <w:sz w:val="24"/>
                <w:szCs w:val="24"/>
              </w:rPr>
              <w:t>を農地のまわりで栽培し</w:t>
            </w:r>
            <w:r w:rsidRPr="00A365A0">
              <w:rPr>
                <w:rFonts w:ascii="UD デジタル 教科書体 NK-R" w:eastAsia="UD デジタル 教科書体 NK-R" w:hint="eastAsia"/>
                <w:sz w:val="24"/>
                <w:szCs w:val="24"/>
              </w:rPr>
              <w:t>、農地に興味を持たせないようにしている。</w:t>
            </w:r>
          </w:p>
        </w:tc>
        <w:tc>
          <w:tcPr>
            <w:tcW w:w="992" w:type="dxa"/>
          </w:tcPr>
          <w:p w14:paraId="205807B8"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r w:rsidR="00600B09" w:rsidRPr="000A57DA" w14:paraId="40D48A55" w14:textId="77777777" w:rsidTr="0057683F">
        <w:tc>
          <w:tcPr>
            <w:tcW w:w="612" w:type="dxa"/>
            <w:vAlign w:val="center"/>
          </w:tcPr>
          <w:p w14:paraId="0E8C66C8" w14:textId="77777777" w:rsidR="00600B09" w:rsidRPr="000A57DA" w:rsidRDefault="00FF4AE6" w:rsidP="00600B09">
            <w:pPr>
              <w:spacing w:line="3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Pr>
                <w:rFonts w:ascii="UD デジタル 教科書体 N-R" w:eastAsia="UD デジタル 教科書体 N-R" w:hAnsi="HG丸ｺﾞｼｯｸM-PRO"/>
                <w:sz w:val="24"/>
                <w:szCs w:val="24"/>
              </w:rPr>
              <w:t>14</w:t>
            </w:r>
            <w:r>
              <w:rPr>
                <w:rFonts w:ascii="UD デジタル 教科書体 N-R" w:eastAsia="UD デジタル 教科書体 N-R" w:hAnsi="HG丸ｺﾞｼｯｸM-PRO" w:hint="eastAsia"/>
                <w:sz w:val="24"/>
                <w:szCs w:val="24"/>
              </w:rPr>
              <w:t>)</w:t>
            </w:r>
          </w:p>
        </w:tc>
        <w:tc>
          <w:tcPr>
            <w:tcW w:w="8030" w:type="dxa"/>
          </w:tcPr>
          <w:p w14:paraId="3B4FD0E9"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耕作放棄地</w:t>
            </w:r>
            <w:r>
              <w:rPr>
                <w:rFonts w:ascii="UD デジタル 教科書体 N-R" w:eastAsia="UD デジタル 教科書体 N-R" w:hAnsi="HG丸ｺﾞｼｯｸM-PRO" w:hint="eastAsia"/>
                <w:sz w:val="24"/>
                <w:szCs w:val="24"/>
              </w:rPr>
              <w:t>や山際の籔</w:t>
            </w:r>
            <w:r w:rsidRPr="000A57DA">
              <w:rPr>
                <w:rFonts w:ascii="UD デジタル 教科書体 N-R" w:eastAsia="UD デジタル 教科書体 N-R" w:hAnsi="HG丸ｺﾞｼｯｸM-PRO" w:hint="eastAsia"/>
                <w:sz w:val="24"/>
                <w:szCs w:val="24"/>
              </w:rPr>
              <w:t>に</w:t>
            </w:r>
            <w:r>
              <w:rPr>
                <w:rFonts w:ascii="UD デジタル 教科書体 N-R" w:eastAsia="UD デジタル 教科書体 N-R" w:hAnsi="HG丸ｺﾞｼｯｸM-PRO" w:hint="eastAsia"/>
                <w:sz w:val="24"/>
                <w:szCs w:val="24"/>
              </w:rPr>
              <w:t>牛、</w:t>
            </w:r>
            <w:r w:rsidRPr="000A57DA">
              <w:rPr>
                <w:rFonts w:ascii="UD デジタル 教科書体 N-R" w:eastAsia="UD デジタル 教科書体 N-R" w:hAnsi="HG丸ｺﾞｼｯｸM-PRO" w:hint="eastAsia"/>
                <w:sz w:val="24"/>
                <w:szCs w:val="24"/>
              </w:rPr>
              <w:t>羊</w:t>
            </w:r>
            <w:r>
              <w:rPr>
                <w:rFonts w:ascii="UD デジタル 教科書体 N-R" w:eastAsia="UD デジタル 教科書体 N-R" w:hAnsi="HG丸ｺﾞｼｯｸM-PRO" w:hint="eastAsia"/>
                <w:sz w:val="24"/>
                <w:szCs w:val="24"/>
              </w:rPr>
              <w:t>やヤギ</w:t>
            </w:r>
            <w:r w:rsidRPr="000A57DA">
              <w:rPr>
                <w:rFonts w:ascii="UD デジタル 教科書体 N-R" w:eastAsia="UD デジタル 教科書体 N-R" w:hAnsi="HG丸ｺﾞｼｯｸM-PRO" w:hint="eastAsia"/>
                <w:sz w:val="24"/>
                <w:szCs w:val="24"/>
              </w:rPr>
              <w:t>を放牧して雑草の管理に活用している。</w:t>
            </w:r>
          </w:p>
        </w:tc>
        <w:tc>
          <w:tcPr>
            <w:tcW w:w="992" w:type="dxa"/>
          </w:tcPr>
          <w:p w14:paraId="000E54B6" w14:textId="77777777" w:rsidR="00600B09" w:rsidRPr="000A57DA" w:rsidRDefault="00600B09" w:rsidP="00600B09">
            <w:pPr>
              <w:spacing w:line="320" w:lineRule="exact"/>
              <w:rPr>
                <w:rFonts w:ascii="UD デジタル 教科書体 N-R" w:eastAsia="UD デジタル 教科書体 N-R" w:hAnsi="HG丸ｺﾞｼｯｸM-PRO"/>
                <w:sz w:val="24"/>
                <w:szCs w:val="24"/>
              </w:rPr>
            </w:pPr>
          </w:p>
        </w:tc>
      </w:tr>
    </w:tbl>
    <w:tbl>
      <w:tblPr>
        <w:tblStyle w:val="a4"/>
        <w:tblpPr w:leftFromText="142" w:rightFromText="142" w:vertAnchor="text" w:tblpY="1"/>
        <w:tblOverlap w:val="never"/>
        <w:tblW w:w="9634" w:type="dxa"/>
        <w:tblLook w:val="04A0" w:firstRow="1" w:lastRow="0" w:firstColumn="1" w:lastColumn="0" w:noHBand="0" w:noVBand="1"/>
      </w:tblPr>
      <w:tblGrid>
        <w:gridCol w:w="8640"/>
        <w:gridCol w:w="994"/>
      </w:tblGrid>
      <w:tr w:rsidR="00D3588B" w:rsidRPr="000A57DA" w14:paraId="2EFA38C9" w14:textId="77777777" w:rsidTr="00B76145">
        <w:tc>
          <w:tcPr>
            <w:tcW w:w="8640" w:type="dxa"/>
            <w:vAlign w:val="center"/>
          </w:tcPr>
          <w:p w14:paraId="1DAB8B8F" w14:textId="619A85F3" w:rsidR="00D3588B" w:rsidRPr="000A57DA" w:rsidRDefault="00D3588B" w:rsidP="00B76145">
            <w:pPr>
              <w:spacing w:line="320" w:lineRule="exact"/>
              <w:jc w:val="righ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Pr="00303736">
              <w:rPr>
                <w:rFonts w:ascii="UD デジタル 教科書体 N-R" w:eastAsia="UD デジタル 教科書体 N-R" w:hAnsi="HG丸ｺﾞｼｯｸM-PRO" w:hint="eastAsia"/>
                <w:sz w:val="24"/>
                <w:szCs w:val="24"/>
              </w:rPr>
              <w:t>〇の取組を3点・△の取組を2点・×の取組みを1点</w:t>
            </w:r>
            <w:r>
              <w:rPr>
                <w:rFonts w:ascii="UD デジタル 教科書体 N-R" w:eastAsia="UD デジタル 教科書体 N-R" w:hAnsi="HG丸ｺﾞｼｯｸM-PRO" w:hint="eastAsia"/>
                <w:sz w:val="24"/>
                <w:szCs w:val="24"/>
              </w:rPr>
              <w:t>）</w:t>
            </w:r>
            <w:r>
              <w:rPr>
                <w:rFonts w:ascii="UD デジタル 教科書体 N-R" w:eastAsia="UD デジタル 教科書体 N-R" w:hAnsi="HG丸ｺﾞｼｯｸM-PRO" w:hint="eastAsia"/>
                <w:sz w:val="24"/>
                <w:szCs w:val="24"/>
              </w:rPr>
              <w:t>42</w:t>
            </w:r>
            <w:r>
              <w:rPr>
                <w:rFonts w:ascii="UD デジタル 教科書体 N-R" w:eastAsia="UD デジタル 教科書体 N-R" w:hAnsi="HG丸ｺﾞｼｯｸM-PRO" w:hint="eastAsia"/>
                <w:sz w:val="24"/>
                <w:szCs w:val="24"/>
              </w:rPr>
              <w:t>点満点</w:t>
            </w:r>
          </w:p>
        </w:tc>
        <w:tc>
          <w:tcPr>
            <w:tcW w:w="994" w:type="dxa"/>
            <w:vAlign w:val="center"/>
          </w:tcPr>
          <w:p w14:paraId="5915A8D1" w14:textId="77777777" w:rsidR="00D3588B" w:rsidRPr="000A57DA" w:rsidRDefault="00D3588B" w:rsidP="00B76145">
            <w:pPr>
              <w:spacing w:line="320" w:lineRule="exact"/>
              <w:rPr>
                <w:rFonts w:ascii="UD デジタル 教科書体 N-R" w:eastAsia="UD デジタル 教科書体 N-R" w:hAnsi="HG丸ｺﾞｼｯｸM-PRO"/>
                <w:sz w:val="24"/>
                <w:szCs w:val="24"/>
              </w:rPr>
            </w:pPr>
          </w:p>
        </w:tc>
      </w:tr>
    </w:tbl>
    <w:p w14:paraId="34CBABE8" w14:textId="77777777" w:rsidR="001B24F0" w:rsidRDefault="001B24F0" w:rsidP="001B24F0">
      <w:pPr>
        <w:spacing w:line="320" w:lineRule="exact"/>
        <w:rPr>
          <w:rFonts w:ascii="UD デジタル 教科書体 N-R" w:eastAsia="UD デジタル 教科書体 N-R" w:hAnsi="HG丸ｺﾞｼｯｸM-PRO"/>
          <w:sz w:val="24"/>
          <w:szCs w:val="24"/>
        </w:rPr>
      </w:pPr>
    </w:p>
    <w:p w14:paraId="048EC045" w14:textId="77777777" w:rsidR="00A120B7" w:rsidRPr="00C9391A" w:rsidRDefault="00C9391A" w:rsidP="00C9391A">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③　</w:t>
      </w:r>
      <w:r w:rsidR="00A120B7" w:rsidRPr="00C9391A">
        <w:rPr>
          <w:rFonts w:ascii="UD デジタル 教科書体 N-R" w:eastAsia="UD デジタル 教科書体 N-R" w:hAnsi="HG丸ｺﾞｼｯｸM-PRO" w:hint="eastAsia"/>
          <w:sz w:val="24"/>
          <w:szCs w:val="24"/>
        </w:rPr>
        <w:t>有害捕獲</w:t>
      </w:r>
    </w:p>
    <w:tbl>
      <w:tblPr>
        <w:tblStyle w:val="a4"/>
        <w:tblW w:w="9634" w:type="dxa"/>
        <w:tblLook w:val="04A0" w:firstRow="1" w:lastRow="0" w:firstColumn="1" w:lastColumn="0" w:noHBand="0" w:noVBand="1"/>
      </w:tblPr>
      <w:tblGrid>
        <w:gridCol w:w="612"/>
        <w:gridCol w:w="8030"/>
        <w:gridCol w:w="992"/>
      </w:tblGrid>
      <w:tr w:rsidR="005064A4" w:rsidRPr="000A57DA" w14:paraId="78BA635F" w14:textId="77777777" w:rsidTr="0057683F">
        <w:tc>
          <w:tcPr>
            <w:tcW w:w="612" w:type="dxa"/>
            <w:vAlign w:val="center"/>
          </w:tcPr>
          <w:p w14:paraId="7372DA80"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NO</w:t>
            </w:r>
          </w:p>
        </w:tc>
        <w:tc>
          <w:tcPr>
            <w:tcW w:w="8030" w:type="dxa"/>
          </w:tcPr>
          <w:p w14:paraId="18354CA0"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取組項目</w:t>
            </w:r>
          </w:p>
        </w:tc>
        <w:tc>
          <w:tcPr>
            <w:tcW w:w="992" w:type="dxa"/>
          </w:tcPr>
          <w:p w14:paraId="4FC94DCC"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判定</w:t>
            </w:r>
          </w:p>
        </w:tc>
      </w:tr>
      <w:tr w:rsidR="005064A4" w:rsidRPr="000A57DA" w14:paraId="72133D39" w14:textId="77777777" w:rsidTr="0057683F">
        <w:tc>
          <w:tcPr>
            <w:tcW w:w="612" w:type="dxa"/>
            <w:vAlign w:val="center"/>
          </w:tcPr>
          <w:p w14:paraId="218332AB"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1</w:t>
            </w:r>
          </w:p>
        </w:tc>
        <w:tc>
          <w:tcPr>
            <w:tcW w:w="8030" w:type="dxa"/>
          </w:tcPr>
          <w:p w14:paraId="413B870A"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威嚇機器（爆音機や忌避剤）は慣れが生じないように組み合わせて適切な時期でその都度必要に応じて使用している。※継続して使用していない。</w:t>
            </w:r>
          </w:p>
        </w:tc>
        <w:tc>
          <w:tcPr>
            <w:tcW w:w="992" w:type="dxa"/>
          </w:tcPr>
          <w:p w14:paraId="23B857F6"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7DEF0394" w14:textId="77777777" w:rsidTr="0057683F">
        <w:tc>
          <w:tcPr>
            <w:tcW w:w="612" w:type="dxa"/>
            <w:vAlign w:val="center"/>
          </w:tcPr>
          <w:p w14:paraId="6720B123"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2</w:t>
            </w:r>
          </w:p>
        </w:tc>
        <w:tc>
          <w:tcPr>
            <w:tcW w:w="8030" w:type="dxa"/>
          </w:tcPr>
          <w:p w14:paraId="6C386840"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被害を出す鳥獣の個体を中心に有害捕獲している。</w:t>
            </w:r>
          </w:p>
        </w:tc>
        <w:tc>
          <w:tcPr>
            <w:tcW w:w="992" w:type="dxa"/>
          </w:tcPr>
          <w:p w14:paraId="4B04459A"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3357DB32" w14:textId="77777777" w:rsidTr="0057683F">
        <w:tc>
          <w:tcPr>
            <w:tcW w:w="612" w:type="dxa"/>
            <w:vAlign w:val="center"/>
          </w:tcPr>
          <w:p w14:paraId="55692E6A"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3</w:t>
            </w:r>
          </w:p>
        </w:tc>
        <w:tc>
          <w:tcPr>
            <w:tcW w:w="8030" w:type="dxa"/>
          </w:tcPr>
          <w:p w14:paraId="3F2676D8"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捕獲計画は、設置場所の選定から捕獲後の処分方法まで計画している。</w:t>
            </w:r>
          </w:p>
        </w:tc>
        <w:tc>
          <w:tcPr>
            <w:tcW w:w="992" w:type="dxa"/>
          </w:tcPr>
          <w:p w14:paraId="41AA0A3F"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40968C34" w14:textId="77777777" w:rsidTr="0057683F">
        <w:tc>
          <w:tcPr>
            <w:tcW w:w="612" w:type="dxa"/>
            <w:vAlign w:val="center"/>
          </w:tcPr>
          <w:p w14:paraId="4C80CB81"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4</w:t>
            </w:r>
          </w:p>
        </w:tc>
        <w:tc>
          <w:tcPr>
            <w:tcW w:w="8030" w:type="dxa"/>
          </w:tcPr>
          <w:p w14:paraId="040BF280"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猟友会との連携（情報交換・捕獲技術）はしっかり</w:t>
            </w:r>
            <w:r w:rsidR="001B24F0">
              <w:rPr>
                <w:rFonts w:ascii="UD デジタル 教科書体 N-R" w:eastAsia="UD デジタル 教科書体 N-R" w:hAnsi="HG丸ｺﾞｼｯｸM-PRO" w:hint="eastAsia"/>
                <w:sz w:val="24"/>
                <w:szCs w:val="24"/>
              </w:rPr>
              <w:t>取っている</w:t>
            </w:r>
            <w:r w:rsidRPr="000A57DA">
              <w:rPr>
                <w:rFonts w:ascii="UD デジタル 教科書体 N-R" w:eastAsia="UD デジタル 教科書体 N-R" w:hAnsi="HG丸ｺﾞｼｯｸM-PRO" w:hint="eastAsia"/>
                <w:sz w:val="24"/>
                <w:szCs w:val="24"/>
              </w:rPr>
              <w:t>。</w:t>
            </w:r>
          </w:p>
        </w:tc>
        <w:tc>
          <w:tcPr>
            <w:tcW w:w="992" w:type="dxa"/>
          </w:tcPr>
          <w:p w14:paraId="5962DBC9"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75D388B5" w14:textId="77777777" w:rsidTr="0057683F">
        <w:tc>
          <w:tcPr>
            <w:tcW w:w="612" w:type="dxa"/>
            <w:vAlign w:val="center"/>
          </w:tcPr>
          <w:p w14:paraId="6A8D8D17"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5</w:t>
            </w:r>
          </w:p>
        </w:tc>
        <w:tc>
          <w:tcPr>
            <w:tcW w:w="8030" w:type="dxa"/>
          </w:tcPr>
          <w:p w14:paraId="536AA244"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地域で新規狩猟免許取得に取り組んでいる。</w:t>
            </w:r>
          </w:p>
        </w:tc>
        <w:tc>
          <w:tcPr>
            <w:tcW w:w="992" w:type="dxa"/>
          </w:tcPr>
          <w:p w14:paraId="3CDFEEA8"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73DFE60E" w14:textId="77777777" w:rsidTr="0057683F">
        <w:tc>
          <w:tcPr>
            <w:tcW w:w="612" w:type="dxa"/>
            <w:vAlign w:val="center"/>
          </w:tcPr>
          <w:p w14:paraId="4F307440"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6</w:t>
            </w:r>
          </w:p>
        </w:tc>
        <w:tc>
          <w:tcPr>
            <w:tcW w:w="8030" w:type="dxa"/>
          </w:tcPr>
          <w:p w14:paraId="10E895B1"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捕獲のみに偏らず防除対策も</w:t>
            </w:r>
            <w:r w:rsidR="001B24F0">
              <w:rPr>
                <w:rFonts w:ascii="UD デジタル 教科書体 N-R" w:eastAsia="UD デジタル 教科書体 N-R" w:hAnsi="HG丸ｺﾞｼｯｸM-PRO" w:hint="eastAsia"/>
                <w:sz w:val="24"/>
                <w:szCs w:val="24"/>
              </w:rPr>
              <w:t>同時に</w:t>
            </w:r>
            <w:r w:rsidRPr="000A57DA">
              <w:rPr>
                <w:rFonts w:ascii="UD デジタル 教科書体 N-R" w:eastAsia="UD デジタル 教科書体 N-R" w:hAnsi="HG丸ｺﾞｼｯｸM-PRO" w:hint="eastAsia"/>
                <w:sz w:val="24"/>
                <w:szCs w:val="24"/>
              </w:rPr>
              <w:t>行っている。</w:t>
            </w:r>
          </w:p>
        </w:tc>
        <w:tc>
          <w:tcPr>
            <w:tcW w:w="992" w:type="dxa"/>
          </w:tcPr>
          <w:p w14:paraId="45C363FE"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6D482898" w14:textId="77777777" w:rsidTr="0057683F">
        <w:tc>
          <w:tcPr>
            <w:tcW w:w="612" w:type="dxa"/>
            <w:vAlign w:val="center"/>
          </w:tcPr>
          <w:p w14:paraId="6F899EAB"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7</w:t>
            </w:r>
          </w:p>
        </w:tc>
        <w:tc>
          <w:tcPr>
            <w:tcW w:w="8030" w:type="dxa"/>
          </w:tcPr>
          <w:p w14:paraId="0D99026E"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捕獲者のみに負担を掛けずに、</w:t>
            </w:r>
            <w:r w:rsidR="001B24F0">
              <w:rPr>
                <w:rFonts w:ascii="UD デジタル 教科書体 N-R" w:eastAsia="UD デジタル 教科書体 N-R" w:hAnsi="HG丸ｺﾞｼｯｸM-PRO" w:hint="eastAsia"/>
                <w:sz w:val="24"/>
                <w:szCs w:val="24"/>
              </w:rPr>
              <w:t>出没情報の提供や</w:t>
            </w:r>
            <w:r w:rsidRPr="000A57DA">
              <w:rPr>
                <w:rFonts w:ascii="UD デジタル 教科書体 N-R" w:eastAsia="UD デジタル 教科書体 N-R" w:hAnsi="HG丸ｺﾞｼｯｸM-PRO" w:hint="eastAsia"/>
                <w:sz w:val="24"/>
                <w:szCs w:val="24"/>
              </w:rPr>
              <w:t>檻の見回り等の点検を地域</w:t>
            </w:r>
            <w:r w:rsidR="001B24F0">
              <w:rPr>
                <w:rFonts w:ascii="UD デジタル 教科書体 N-R" w:eastAsia="UD デジタル 教科書体 N-R" w:hAnsi="HG丸ｺﾞｼｯｸM-PRO" w:hint="eastAsia"/>
                <w:sz w:val="24"/>
                <w:szCs w:val="24"/>
              </w:rPr>
              <w:t>の皆</w:t>
            </w:r>
            <w:r w:rsidRPr="000A57DA">
              <w:rPr>
                <w:rFonts w:ascii="UD デジタル 教科書体 N-R" w:eastAsia="UD デジタル 教科書体 N-R" w:hAnsi="HG丸ｺﾞｼｯｸM-PRO" w:hint="eastAsia"/>
                <w:sz w:val="24"/>
                <w:szCs w:val="24"/>
              </w:rPr>
              <w:t>で協力している。</w:t>
            </w:r>
            <w:bookmarkStart w:id="0" w:name="_GoBack"/>
            <w:bookmarkEnd w:id="0"/>
          </w:p>
        </w:tc>
        <w:tc>
          <w:tcPr>
            <w:tcW w:w="992" w:type="dxa"/>
          </w:tcPr>
          <w:p w14:paraId="41FEF6A0"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bl>
    <w:tbl>
      <w:tblPr>
        <w:tblStyle w:val="a4"/>
        <w:tblpPr w:leftFromText="142" w:rightFromText="142" w:vertAnchor="text" w:tblpY="1"/>
        <w:tblOverlap w:val="never"/>
        <w:tblW w:w="9634" w:type="dxa"/>
        <w:tblLook w:val="04A0" w:firstRow="1" w:lastRow="0" w:firstColumn="1" w:lastColumn="0" w:noHBand="0" w:noVBand="1"/>
      </w:tblPr>
      <w:tblGrid>
        <w:gridCol w:w="8640"/>
        <w:gridCol w:w="994"/>
      </w:tblGrid>
      <w:tr w:rsidR="00D3588B" w:rsidRPr="000A57DA" w14:paraId="2DDAD4FE" w14:textId="77777777" w:rsidTr="00B76145">
        <w:tc>
          <w:tcPr>
            <w:tcW w:w="8640" w:type="dxa"/>
            <w:vAlign w:val="center"/>
          </w:tcPr>
          <w:p w14:paraId="118D9B11" w14:textId="6E279C3D" w:rsidR="00D3588B" w:rsidRPr="000A57DA" w:rsidRDefault="00D3588B" w:rsidP="00B76145">
            <w:pPr>
              <w:spacing w:line="320" w:lineRule="exact"/>
              <w:jc w:val="righ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Pr="00303736">
              <w:rPr>
                <w:rFonts w:ascii="UD デジタル 教科書体 N-R" w:eastAsia="UD デジタル 教科書体 N-R" w:hAnsi="HG丸ｺﾞｼｯｸM-PRO" w:hint="eastAsia"/>
                <w:sz w:val="24"/>
                <w:szCs w:val="24"/>
              </w:rPr>
              <w:t>〇の取組を3点・△の取組を2点・×の取組みを1点</w:t>
            </w:r>
            <w:r>
              <w:rPr>
                <w:rFonts w:ascii="UD デジタル 教科書体 N-R" w:eastAsia="UD デジタル 教科書体 N-R" w:hAnsi="HG丸ｺﾞｼｯｸM-PRO" w:hint="eastAsia"/>
                <w:sz w:val="24"/>
                <w:szCs w:val="24"/>
              </w:rPr>
              <w:t>）</w:t>
            </w:r>
            <w:r>
              <w:rPr>
                <w:rFonts w:ascii="UD デジタル 教科書体 N-R" w:eastAsia="UD デジタル 教科書体 N-R" w:hAnsi="HG丸ｺﾞｼｯｸM-PRO" w:hint="eastAsia"/>
                <w:sz w:val="24"/>
                <w:szCs w:val="24"/>
              </w:rPr>
              <w:t>21</w:t>
            </w:r>
            <w:r>
              <w:rPr>
                <w:rFonts w:ascii="UD デジタル 教科書体 N-R" w:eastAsia="UD デジタル 教科書体 N-R" w:hAnsi="HG丸ｺﾞｼｯｸM-PRO" w:hint="eastAsia"/>
                <w:sz w:val="24"/>
                <w:szCs w:val="24"/>
              </w:rPr>
              <w:t>点満点</w:t>
            </w:r>
          </w:p>
        </w:tc>
        <w:tc>
          <w:tcPr>
            <w:tcW w:w="994" w:type="dxa"/>
            <w:vAlign w:val="center"/>
          </w:tcPr>
          <w:p w14:paraId="00829D57" w14:textId="77777777" w:rsidR="00D3588B" w:rsidRPr="000A57DA" w:rsidRDefault="00D3588B" w:rsidP="00B76145">
            <w:pPr>
              <w:spacing w:line="320" w:lineRule="exact"/>
              <w:rPr>
                <w:rFonts w:ascii="UD デジタル 教科書体 N-R" w:eastAsia="UD デジタル 教科書体 N-R" w:hAnsi="HG丸ｺﾞｼｯｸM-PRO"/>
                <w:sz w:val="24"/>
                <w:szCs w:val="24"/>
              </w:rPr>
            </w:pPr>
          </w:p>
        </w:tc>
      </w:tr>
    </w:tbl>
    <w:p w14:paraId="044A5292" w14:textId="77777777" w:rsidR="00651CD8" w:rsidRPr="000A57DA" w:rsidRDefault="00651CD8" w:rsidP="0010196F">
      <w:pPr>
        <w:spacing w:line="320" w:lineRule="exact"/>
        <w:rPr>
          <w:rFonts w:ascii="UD デジタル 教科書体 N-R" w:eastAsia="UD デジタル 教科書体 N-R" w:hAnsi="HG丸ｺﾞｼｯｸM-PRO"/>
          <w:sz w:val="24"/>
          <w:szCs w:val="24"/>
        </w:rPr>
      </w:pPr>
    </w:p>
    <w:p w14:paraId="324E6E8D" w14:textId="77777777" w:rsidR="00651CD8" w:rsidRPr="00C9391A" w:rsidRDefault="00C9391A" w:rsidP="00C9391A">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④　</w:t>
      </w:r>
      <w:r w:rsidR="00651CD8" w:rsidRPr="00C9391A">
        <w:rPr>
          <w:rFonts w:ascii="UD デジタル 教科書体 N-R" w:eastAsia="UD デジタル 教科書体 N-R" w:hAnsi="HG丸ｺﾞｼｯｸM-PRO" w:hint="eastAsia"/>
          <w:sz w:val="24"/>
          <w:szCs w:val="24"/>
        </w:rPr>
        <w:t>その他</w:t>
      </w:r>
    </w:p>
    <w:tbl>
      <w:tblPr>
        <w:tblStyle w:val="a4"/>
        <w:tblW w:w="9634" w:type="dxa"/>
        <w:tblLook w:val="04A0" w:firstRow="1" w:lastRow="0" w:firstColumn="1" w:lastColumn="0" w:noHBand="0" w:noVBand="1"/>
      </w:tblPr>
      <w:tblGrid>
        <w:gridCol w:w="612"/>
        <w:gridCol w:w="8030"/>
        <w:gridCol w:w="992"/>
      </w:tblGrid>
      <w:tr w:rsidR="005064A4" w:rsidRPr="000A57DA" w14:paraId="374A9D94" w14:textId="77777777" w:rsidTr="0057683F">
        <w:tc>
          <w:tcPr>
            <w:tcW w:w="612" w:type="dxa"/>
            <w:vAlign w:val="center"/>
          </w:tcPr>
          <w:p w14:paraId="05F3E3F4"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NO</w:t>
            </w:r>
          </w:p>
        </w:tc>
        <w:tc>
          <w:tcPr>
            <w:tcW w:w="8030" w:type="dxa"/>
          </w:tcPr>
          <w:p w14:paraId="787CBB1D"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取組項目</w:t>
            </w:r>
          </w:p>
        </w:tc>
        <w:tc>
          <w:tcPr>
            <w:tcW w:w="992" w:type="dxa"/>
          </w:tcPr>
          <w:p w14:paraId="64233F92"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判定</w:t>
            </w:r>
          </w:p>
        </w:tc>
      </w:tr>
      <w:tr w:rsidR="005064A4" w:rsidRPr="000A57DA" w14:paraId="73E15CE9" w14:textId="77777777" w:rsidTr="0057683F">
        <w:tc>
          <w:tcPr>
            <w:tcW w:w="612" w:type="dxa"/>
            <w:vAlign w:val="center"/>
          </w:tcPr>
          <w:p w14:paraId="448C12ED"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1</w:t>
            </w:r>
          </w:p>
        </w:tc>
        <w:tc>
          <w:tcPr>
            <w:tcW w:w="8030" w:type="dxa"/>
          </w:tcPr>
          <w:p w14:paraId="4CBEF7F9"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獣害対策は地域全体の問題として皆で取り組んでいる。</w:t>
            </w:r>
          </w:p>
        </w:tc>
        <w:tc>
          <w:tcPr>
            <w:tcW w:w="992" w:type="dxa"/>
          </w:tcPr>
          <w:p w14:paraId="553BD82F"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46802385" w14:textId="77777777" w:rsidTr="0057683F">
        <w:tc>
          <w:tcPr>
            <w:tcW w:w="612" w:type="dxa"/>
            <w:vAlign w:val="center"/>
          </w:tcPr>
          <w:p w14:paraId="27B64EAE"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2</w:t>
            </w:r>
          </w:p>
        </w:tc>
        <w:tc>
          <w:tcPr>
            <w:tcW w:w="8030" w:type="dxa"/>
          </w:tcPr>
          <w:p w14:paraId="17F542C1"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獣害対策を皆で話し合う場を</w:t>
            </w:r>
            <w:r w:rsidR="00AD0B57">
              <w:rPr>
                <w:rFonts w:ascii="UD デジタル 教科書体 N-R" w:eastAsia="UD デジタル 教科書体 N-R" w:hAnsi="HG丸ｺﾞｼｯｸM-PRO" w:hint="eastAsia"/>
                <w:sz w:val="24"/>
                <w:szCs w:val="24"/>
              </w:rPr>
              <w:t>定期的に</w:t>
            </w:r>
            <w:r w:rsidRPr="000A57DA">
              <w:rPr>
                <w:rFonts w:ascii="UD デジタル 教科書体 N-R" w:eastAsia="UD デジタル 教科書体 N-R" w:hAnsi="HG丸ｺﾞｼｯｸM-PRO" w:hint="eastAsia"/>
                <w:sz w:val="24"/>
                <w:szCs w:val="24"/>
              </w:rPr>
              <w:t>設けている。</w:t>
            </w:r>
          </w:p>
        </w:tc>
        <w:tc>
          <w:tcPr>
            <w:tcW w:w="992" w:type="dxa"/>
          </w:tcPr>
          <w:p w14:paraId="370E9BEA"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0EAF23E7" w14:textId="77777777" w:rsidTr="0057683F">
        <w:tc>
          <w:tcPr>
            <w:tcW w:w="612" w:type="dxa"/>
            <w:vAlign w:val="center"/>
          </w:tcPr>
          <w:p w14:paraId="3CDF720B"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3</w:t>
            </w:r>
          </w:p>
        </w:tc>
        <w:tc>
          <w:tcPr>
            <w:tcW w:w="8030" w:type="dxa"/>
          </w:tcPr>
          <w:p w14:paraId="6326E9D5"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収穫祭、朝市、収穫体験等を開催して地域に人が集まるようにしている。</w:t>
            </w:r>
          </w:p>
        </w:tc>
        <w:tc>
          <w:tcPr>
            <w:tcW w:w="992" w:type="dxa"/>
          </w:tcPr>
          <w:p w14:paraId="66E58869"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r w:rsidR="005064A4" w:rsidRPr="000A57DA" w14:paraId="7CCE9E16" w14:textId="77777777" w:rsidTr="0057683F">
        <w:tc>
          <w:tcPr>
            <w:tcW w:w="612" w:type="dxa"/>
            <w:vAlign w:val="center"/>
          </w:tcPr>
          <w:p w14:paraId="7000FCC7" w14:textId="77777777" w:rsidR="005064A4" w:rsidRPr="000A57DA" w:rsidRDefault="005064A4" w:rsidP="0010196F">
            <w:pPr>
              <w:spacing w:line="320" w:lineRule="exact"/>
              <w:jc w:val="center"/>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4</w:t>
            </w:r>
          </w:p>
        </w:tc>
        <w:tc>
          <w:tcPr>
            <w:tcW w:w="8030" w:type="dxa"/>
          </w:tcPr>
          <w:p w14:paraId="70EE5068"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r w:rsidRPr="000A57DA">
              <w:rPr>
                <w:rFonts w:ascii="UD デジタル 教科書体 N-R" w:eastAsia="UD デジタル 教科書体 N-R" w:hAnsi="HG丸ｺﾞｼｯｸM-PRO" w:hint="eastAsia"/>
                <w:sz w:val="24"/>
                <w:szCs w:val="24"/>
              </w:rPr>
              <w:t>地域が活性化するように皆で</w:t>
            </w:r>
            <w:r w:rsidR="00303736">
              <w:rPr>
                <w:rFonts w:ascii="UD デジタル 教科書体 N-R" w:eastAsia="UD デジタル 教科書体 N-R" w:hAnsi="HG丸ｺﾞｼｯｸM-PRO" w:hint="eastAsia"/>
                <w:sz w:val="24"/>
                <w:szCs w:val="24"/>
              </w:rPr>
              <w:t>協力して継続的に</w:t>
            </w:r>
            <w:r w:rsidRPr="000A57DA">
              <w:rPr>
                <w:rFonts w:ascii="UD デジタル 教科書体 N-R" w:eastAsia="UD デジタル 教科書体 N-R" w:hAnsi="HG丸ｺﾞｼｯｸM-PRO" w:hint="eastAsia"/>
                <w:sz w:val="24"/>
                <w:szCs w:val="24"/>
              </w:rPr>
              <w:t>取り組んでいる。</w:t>
            </w:r>
          </w:p>
        </w:tc>
        <w:tc>
          <w:tcPr>
            <w:tcW w:w="992" w:type="dxa"/>
          </w:tcPr>
          <w:p w14:paraId="018F9833" w14:textId="77777777" w:rsidR="005064A4" w:rsidRPr="000A57DA" w:rsidRDefault="005064A4" w:rsidP="0010196F">
            <w:pPr>
              <w:spacing w:line="320" w:lineRule="exact"/>
              <w:rPr>
                <w:rFonts w:ascii="UD デジタル 教科書体 N-R" w:eastAsia="UD デジタル 教科書体 N-R" w:hAnsi="HG丸ｺﾞｼｯｸM-PRO"/>
                <w:sz w:val="24"/>
                <w:szCs w:val="24"/>
              </w:rPr>
            </w:pPr>
          </w:p>
        </w:tc>
      </w:tr>
    </w:tbl>
    <w:tbl>
      <w:tblPr>
        <w:tblStyle w:val="a4"/>
        <w:tblpPr w:leftFromText="142" w:rightFromText="142" w:vertAnchor="text" w:tblpY="1"/>
        <w:tblOverlap w:val="never"/>
        <w:tblW w:w="9634" w:type="dxa"/>
        <w:tblLook w:val="04A0" w:firstRow="1" w:lastRow="0" w:firstColumn="1" w:lastColumn="0" w:noHBand="0" w:noVBand="1"/>
      </w:tblPr>
      <w:tblGrid>
        <w:gridCol w:w="8640"/>
        <w:gridCol w:w="994"/>
      </w:tblGrid>
      <w:tr w:rsidR="00D3588B" w:rsidRPr="000A57DA" w14:paraId="55FCB6C9" w14:textId="77777777" w:rsidTr="00B76145">
        <w:tc>
          <w:tcPr>
            <w:tcW w:w="8640" w:type="dxa"/>
            <w:vAlign w:val="center"/>
          </w:tcPr>
          <w:p w14:paraId="46722419" w14:textId="1A8F68B9" w:rsidR="00D3588B" w:rsidRPr="000A57DA" w:rsidRDefault="00D3588B" w:rsidP="00B76145">
            <w:pPr>
              <w:spacing w:line="320" w:lineRule="exact"/>
              <w:jc w:val="righ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Pr="00303736">
              <w:rPr>
                <w:rFonts w:ascii="UD デジタル 教科書体 N-R" w:eastAsia="UD デジタル 教科書体 N-R" w:hAnsi="HG丸ｺﾞｼｯｸM-PRO" w:hint="eastAsia"/>
                <w:sz w:val="24"/>
                <w:szCs w:val="24"/>
              </w:rPr>
              <w:t>〇の取組を3点・△の取組を2点・×の取組みを1点</w:t>
            </w:r>
            <w:r>
              <w:rPr>
                <w:rFonts w:ascii="UD デジタル 教科書体 N-R" w:eastAsia="UD デジタル 教科書体 N-R" w:hAnsi="HG丸ｺﾞｼｯｸM-PRO" w:hint="eastAsia"/>
                <w:sz w:val="24"/>
                <w:szCs w:val="24"/>
              </w:rPr>
              <w:t>）</w:t>
            </w:r>
            <w:r>
              <w:rPr>
                <w:rFonts w:ascii="UD デジタル 教科書体 N-R" w:eastAsia="UD デジタル 教科書体 N-R" w:hAnsi="HG丸ｺﾞｼｯｸM-PRO" w:hint="eastAsia"/>
                <w:sz w:val="24"/>
                <w:szCs w:val="24"/>
              </w:rPr>
              <w:t>12</w:t>
            </w:r>
            <w:r>
              <w:rPr>
                <w:rFonts w:ascii="UD デジタル 教科書体 N-R" w:eastAsia="UD デジタル 教科書体 N-R" w:hAnsi="HG丸ｺﾞｼｯｸM-PRO" w:hint="eastAsia"/>
                <w:sz w:val="24"/>
                <w:szCs w:val="24"/>
              </w:rPr>
              <w:t>点満点</w:t>
            </w:r>
          </w:p>
        </w:tc>
        <w:tc>
          <w:tcPr>
            <w:tcW w:w="994" w:type="dxa"/>
            <w:vAlign w:val="center"/>
          </w:tcPr>
          <w:p w14:paraId="23DFA654" w14:textId="77777777" w:rsidR="00D3588B" w:rsidRPr="000A57DA" w:rsidRDefault="00D3588B" w:rsidP="00B76145">
            <w:pPr>
              <w:spacing w:line="320" w:lineRule="exact"/>
              <w:rPr>
                <w:rFonts w:ascii="UD デジタル 教科書体 N-R" w:eastAsia="UD デジタル 教科書体 N-R" w:hAnsi="HG丸ｺﾞｼｯｸM-PRO"/>
                <w:sz w:val="24"/>
                <w:szCs w:val="24"/>
              </w:rPr>
            </w:pPr>
          </w:p>
        </w:tc>
      </w:tr>
    </w:tbl>
    <w:p w14:paraId="1D93AFBA" w14:textId="77777777" w:rsidR="00651CD8" w:rsidRDefault="00651CD8" w:rsidP="0010196F">
      <w:pPr>
        <w:spacing w:line="320" w:lineRule="exact"/>
        <w:rPr>
          <w:rFonts w:ascii="UD デジタル 教科書体 N-R" w:eastAsia="UD デジタル 教科書体 N-R" w:hAnsi="HG丸ｺﾞｼｯｸM-PRO"/>
          <w:sz w:val="24"/>
          <w:szCs w:val="24"/>
        </w:rPr>
      </w:pPr>
    </w:p>
    <w:p w14:paraId="45C929A5" w14:textId="4BE2632D" w:rsidR="0073531C" w:rsidRPr="000A57DA" w:rsidRDefault="0073531C" w:rsidP="0010196F">
      <w:pPr>
        <w:spacing w:line="3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※NOの（）がついている項目は、必要に応じて実施すると</w:t>
      </w:r>
      <w:r w:rsidR="00D3588B">
        <w:rPr>
          <w:rFonts w:ascii="UD デジタル 教科書体 N-R" w:eastAsia="UD デジタル 教科書体 N-R" w:hAnsi="HG丸ｺﾞｼｯｸM-PRO" w:hint="eastAsia"/>
          <w:sz w:val="24"/>
          <w:szCs w:val="24"/>
        </w:rPr>
        <w:t>良い</w:t>
      </w:r>
      <w:r>
        <w:rPr>
          <w:rFonts w:ascii="UD デジタル 教科書体 N-R" w:eastAsia="UD デジタル 教科書体 N-R" w:hAnsi="HG丸ｺﾞｼｯｸM-PRO" w:hint="eastAsia"/>
          <w:sz w:val="24"/>
          <w:szCs w:val="24"/>
        </w:rPr>
        <w:t>もの。</w:t>
      </w:r>
    </w:p>
    <w:sectPr w:rsidR="0073531C" w:rsidRPr="000A57DA" w:rsidSect="0057683F">
      <w:footerReference w:type="default" r:id="rId7"/>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EAF7B" w14:textId="77777777" w:rsidR="000A57DA" w:rsidRDefault="000A57DA" w:rsidP="000A57DA">
      <w:r>
        <w:separator/>
      </w:r>
    </w:p>
  </w:endnote>
  <w:endnote w:type="continuationSeparator" w:id="0">
    <w:p w14:paraId="07D3DE22" w14:textId="77777777" w:rsidR="000A57DA" w:rsidRDefault="000A57DA" w:rsidP="000A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2046640520"/>
      <w:docPartObj>
        <w:docPartGallery w:val="Page Numbers (Bottom of Page)"/>
        <w:docPartUnique/>
      </w:docPartObj>
    </w:sdtPr>
    <w:sdtEndPr>
      <w:rPr>
        <w:rFonts w:ascii="ＭＳ ゴシック" w:eastAsia="ＭＳ ゴシック" w:hAnsi="ＭＳ ゴシック"/>
        <w:sz w:val="18"/>
        <w:szCs w:val="18"/>
        <w:lang w:val="en-US"/>
      </w:rPr>
    </w:sdtEndPr>
    <w:sdtContent>
      <w:p w14:paraId="47B3FBCC" w14:textId="6B5F805C" w:rsidR="000A57DA" w:rsidRPr="000A57DA" w:rsidRDefault="000A57DA">
        <w:pPr>
          <w:pStyle w:val="a7"/>
          <w:jc w:val="right"/>
          <w:rPr>
            <w:rFonts w:ascii="ＭＳ ゴシック" w:eastAsia="ＭＳ ゴシック" w:hAnsi="ＭＳ ゴシック" w:cstheme="majorBidi"/>
            <w:sz w:val="18"/>
            <w:szCs w:val="18"/>
          </w:rPr>
        </w:pPr>
        <w:r w:rsidRPr="000A57DA">
          <w:rPr>
            <w:rFonts w:ascii="ＭＳ ゴシック" w:eastAsia="ＭＳ ゴシック" w:hAnsi="ＭＳ ゴシック" w:cstheme="majorBidi"/>
            <w:sz w:val="18"/>
            <w:szCs w:val="18"/>
            <w:lang w:val="ja-JP"/>
          </w:rPr>
          <w:t xml:space="preserve">p. </w:t>
        </w:r>
        <w:r w:rsidRPr="000A57DA">
          <w:rPr>
            <w:rFonts w:ascii="ＭＳ ゴシック" w:eastAsia="ＭＳ ゴシック" w:hAnsi="ＭＳ ゴシック" w:cs="Times New Roman"/>
            <w:sz w:val="18"/>
            <w:szCs w:val="18"/>
          </w:rPr>
          <w:fldChar w:fldCharType="begin"/>
        </w:r>
        <w:r w:rsidRPr="000A57DA">
          <w:rPr>
            <w:rFonts w:ascii="ＭＳ ゴシック" w:eastAsia="ＭＳ ゴシック" w:hAnsi="ＭＳ ゴシック"/>
            <w:sz w:val="18"/>
            <w:szCs w:val="18"/>
          </w:rPr>
          <w:instrText>PAGE    \* MERGEFORMAT</w:instrText>
        </w:r>
        <w:r w:rsidRPr="000A57DA">
          <w:rPr>
            <w:rFonts w:ascii="ＭＳ ゴシック" w:eastAsia="ＭＳ ゴシック" w:hAnsi="ＭＳ ゴシック" w:cs="Times New Roman"/>
            <w:sz w:val="18"/>
            <w:szCs w:val="18"/>
          </w:rPr>
          <w:fldChar w:fldCharType="separate"/>
        </w:r>
        <w:r w:rsidR="00D3588B" w:rsidRPr="00D3588B">
          <w:rPr>
            <w:rFonts w:ascii="ＭＳ ゴシック" w:eastAsia="ＭＳ ゴシック" w:hAnsi="ＭＳ ゴシック" w:cstheme="majorBidi"/>
            <w:noProof/>
            <w:sz w:val="18"/>
            <w:szCs w:val="18"/>
            <w:lang w:val="ja-JP"/>
          </w:rPr>
          <w:t>3</w:t>
        </w:r>
        <w:r w:rsidRPr="000A57DA">
          <w:rPr>
            <w:rFonts w:ascii="ＭＳ ゴシック" w:eastAsia="ＭＳ ゴシック" w:hAnsi="ＭＳ ゴシック" w:cstheme="majorBidi"/>
            <w:sz w:val="18"/>
            <w:szCs w:val="18"/>
          </w:rPr>
          <w:fldChar w:fldCharType="end"/>
        </w:r>
      </w:p>
    </w:sdtContent>
  </w:sdt>
  <w:p w14:paraId="5ECFABA8" w14:textId="77777777" w:rsidR="000A57DA" w:rsidRDefault="000A57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9C554" w14:textId="77777777" w:rsidR="000A57DA" w:rsidRDefault="000A57DA" w:rsidP="000A57DA">
      <w:r>
        <w:separator/>
      </w:r>
    </w:p>
  </w:footnote>
  <w:footnote w:type="continuationSeparator" w:id="0">
    <w:p w14:paraId="0B92DA11" w14:textId="77777777" w:rsidR="000A57DA" w:rsidRDefault="000A57DA" w:rsidP="000A5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C0A"/>
    <w:multiLevelType w:val="hybridMultilevel"/>
    <w:tmpl w:val="9E7A483A"/>
    <w:lvl w:ilvl="0" w:tplc="F4646C0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1A0A87"/>
    <w:multiLevelType w:val="hybridMultilevel"/>
    <w:tmpl w:val="148EE86A"/>
    <w:lvl w:ilvl="0" w:tplc="5CCA03B8">
      <w:start w:val="1"/>
      <w:numFmt w:val="decimal"/>
      <w:lvlText w:val="%1"/>
      <w:lvlJc w:val="left"/>
      <w:pPr>
        <w:ind w:left="360" w:hanging="360"/>
      </w:pPr>
      <w:rPr>
        <w:rFonts w:hint="default"/>
      </w:rPr>
    </w:lvl>
    <w:lvl w:ilvl="1" w:tplc="C700C8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100DB"/>
    <w:multiLevelType w:val="hybridMultilevel"/>
    <w:tmpl w:val="F41A33C8"/>
    <w:lvl w:ilvl="0" w:tplc="B4E0A7FC">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111C2"/>
    <w:multiLevelType w:val="hybridMultilevel"/>
    <w:tmpl w:val="77489100"/>
    <w:lvl w:ilvl="0" w:tplc="9CF887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D680541"/>
    <w:multiLevelType w:val="hybridMultilevel"/>
    <w:tmpl w:val="E9446C02"/>
    <w:lvl w:ilvl="0" w:tplc="ED2EB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1144E2"/>
    <w:multiLevelType w:val="hybridMultilevel"/>
    <w:tmpl w:val="1EE8F660"/>
    <w:lvl w:ilvl="0" w:tplc="CA525CA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551E84"/>
    <w:multiLevelType w:val="hybridMultilevel"/>
    <w:tmpl w:val="FE7A3148"/>
    <w:lvl w:ilvl="0" w:tplc="CA36F48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2F3AC9"/>
    <w:multiLevelType w:val="hybridMultilevel"/>
    <w:tmpl w:val="F9F0228C"/>
    <w:lvl w:ilvl="0" w:tplc="76D89CF6">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6675659A"/>
    <w:multiLevelType w:val="hybridMultilevel"/>
    <w:tmpl w:val="3662A9A0"/>
    <w:lvl w:ilvl="0" w:tplc="F9B67A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BD7289"/>
    <w:multiLevelType w:val="hybridMultilevel"/>
    <w:tmpl w:val="5B58966E"/>
    <w:lvl w:ilvl="0" w:tplc="F6C822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6"/>
  </w:num>
  <w:num w:numId="3">
    <w:abstractNumId w:val="2"/>
  </w:num>
  <w:num w:numId="4">
    <w:abstractNumId w:val="8"/>
  </w:num>
  <w:num w:numId="5">
    <w:abstractNumId w:val="4"/>
  </w:num>
  <w:num w:numId="6">
    <w:abstractNumId w:val="7"/>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72"/>
    <w:rsid w:val="0006665E"/>
    <w:rsid w:val="000A57DA"/>
    <w:rsid w:val="000D00C6"/>
    <w:rsid w:val="000D63D8"/>
    <w:rsid w:val="0010196F"/>
    <w:rsid w:val="001B24F0"/>
    <w:rsid w:val="001F77D5"/>
    <w:rsid w:val="00303736"/>
    <w:rsid w:val="00374872"/>
    <w:rsid w:val="003B745F"/>
    <w:rsid w:val="004C0987"/>
    <w:rsid w:val="005064A4"/>
    <w:rsid w:val="0057683F"/>
    <w:rsid w:val="00600B09"/>
    <w:rsid w:val="00636C6E"/>
    <w:rsid w:val="00651CD8"/>
    <w:rsid w:val="0067008A"/>
    <w:rsid w:val="0073531C"/>
    <w:rsid w:val="007F6EDC"/>
    <w:rsid w:val="009F3CA3"/>
    <w:rsid w:val="00A120B7"/>
    <w:rsid w:val="00A365A0"/>
    <w:rsid w:val="00A6464D"/>
    <w:rsid w:val="00A81AD2"/>
    <w:rsid w:val="00A94875"/>
    <w:rsid w:val="00A94DEF"/>
    <w:rsid w:val="00AC3DB2"/>
    <w:rsid w:val="00AD0B57"/>
    <w:rsid w:val="00B93561"/>
    <w:rsid w:val="00BA75B9"/>
    <w:rsid w:val="00C30DA5"/>
    <w:rsid w:val="00C9391A"/>
    <w:rsid w:val="00C95BDD"/>
    <w:rsid w:val="00D3588B"/>
    <w:rsid w:val="00D430CB"/>
    <w:rsid w:val="00D733D7"/>
    <w:rsid w:val="00DB0D1C"/>
    <w:rsid w:val="00E05706"/>
    <w:rsid w:val="00EA12B1"/>
    <w:rsid w:val="00F56A8B"/>
    <w:rsid w:val="00F90E15"/>
    <w:rsid w:val="00FF24D0"/>
    <w:rsid w:val="00FF4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7EDDDF"/>
  <w15:chartTrackingRefBased/>
  <w15:docId w15:val="{55987D39-12B3-42B9-AB31-580FCBA3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872"/>
    <w:pPr>
      <w:ind w:left="840"/>
    </w:pPr>
  </w:style>
  <w:style w:type="table" w:styleId="a4">
    <w:name w:val="Table Grid"/>
    <w:basedOn w:val="a1"/>
    <w:uiPriority w:val="39"/>
    <w:rsid w:val="00BA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7DA"/>
    <w:pPr>
      <w:tabs>
        <w:tab w:val="center" w:pos="4252"/>
        <w:tab w:val="right" w:pos="8504"/>
      </w:tabs>
      <w:snapToGrid w:val="0"/>
    </w:pPr>
  </w:style>
  <w:style w:type="character" w:customStyle="1" w:styleId="a6">
    <w:name w:val="ヘッダー (文字)"/>
    <w:basedOn w:val="a0"/>
    <w:link w:val="a5"/>
    <w:uiPriority w:val="99"/>
    <w:rsid w:val="000A57DA"/>
  </w:style>
  <w:style w:type="paragraph" w:styleId="a7">
    <w:name w:val="footer"/>
    <w:basedOn w:val="a"/>
    <w:link w:val="a8"/>
    <w:uiPriority w:val="99"/>
    <w:unhideWhenUsed/>
    <w:rsid w:val="000A57DA"/>
    <w:pPr>
      <w:tabs>
        <w:tab w:val="center" w:pos="4252"/>
        <w:tab w:val="right" w:pos="8504"/>
      </w:tabs>
      <w:snapToGrid w:val="0"/>
    </w:pPr>
  </w:style>
  <w:style w:type="character" w:customStyle="1" w:styleId="a8">
    <w:name w:val="フッター (文字)"/>
    <w:basedOn w:val="a0"/>
    <w:link w:val="a7"/>
    <w:uiPriority w:val="99"/>
    <w:rsid w:val="000A57DA"/>
  </w:style>
  <w:style w:type="character" w:styleId="a9">
    <w:name w:val="annotation reference"/>
    <w:basedOn w:val="a0"/>
    <w:uiPriority w:val="99"/>
    <w:semiHidden/>
    <w:unhideWhenUsed/>
    <w:rsid w:val="00600B09"/>
    <w:rPr>
      <w:sz w:val="18"/>
      <w:szCs w:val="18"/>
    </w:rPr>
  </w:style>
  <w:style w:type="paragraph" w:styleId="aa">
    <w:name w:val="annotation text"/>
    <w:basedOn w:val="a"/>
    <w:link w:val="ab"/>
    <w:uiPriority w:val="99"/>
    <w:semiHidden/>
    <w:unhideWhenUsed/>
    <w:rsid w:val="00600B09"/>
    <w:pPr>
      <w:jc w:val="left"/>
    </w:pPr>
  </w:style>
  <w:style w:type="character" w:customStyle="1" w:styleId="ab">
    <w:name w:val="コメント文字列 (文字)"/>
    <w:basedOn w:val="a0"/>
    <w:link w:val="aa"/>
    <w:uiPriority w:val="99"/>
    <w:semiHidden/>
    <w:rsid w:val="00600B09"/>
  </w:style>
  <w:style w:type="paragraph" w:styleId="ac">
    <w:name w:val="annotation subject"/>
    <w:basedOn w:val="aa"/>
    <w:next w:val="aa"/>
    <w:link w:val="ad"/>
    <w:uiPriority w:val="99"/>
    <w:semiHidden/>
    <w:unhideWhenUsed/>
    <w:rsid w:val="00600B09"/>
    <w:rPr>
      <w:b/>
      <w:bCs/>
    </w:rPr>
  </w:style>
  <w:style w:type="character" w:customStyle="1" w:styleId="ad">
    <w:name w:val="コメント内容 (文字)"/>
    <w:basedOn w:val="ab"/>
    <w:link w:val="ac"/>
    <w:uiPriority w:val="99"/>
    <w:semiHidden/>
    <w:rsid w:val="00600B09"/>
    <w:rPr>
      <w:b/>
      <w:bCs/>
    </w:rPr>
  </w:style>
  <w:style w:type="paragraph" w:styleId="ae">
    <w:name w:val="Balloon Text"/>
    <w:basedOn w:val="a"/>
    <w:link w:val="af"/>
    <w:uiPriority w:val="99"/>
    <w:semiHidden/>
    <w:unhideWhenUsed/>
    <w:rsid w:val="00600B0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00B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大賀 浩文</dc:creator>
  <cp:keywords/>
  <dc:description/>
  <cp:lastModifiedBy>大賀 浩文</cp:lastModifiedBy>
  <cp:revision>3</cp:revision>
  <dcterms:created xsi:type="dcterms:W3CDTF">2021-06-08T02:42:00Z</dcterms:created>
  <dcterms:modified xsi:type="dcterms:W3CDTF">2021-06-09T04:11:00Z</dcterms:modified>
</cp:coreProperties>
</file>