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B6" w:rsidRPr="001D18B6" w:rsidRDefault="001D18B6" w:rsidP="001D18B6">
      <w:pPr>
        <w:overflowPunct w:val="0"/>
        <w:ind w:firstLineChars="100" w:firstLine="220"/>
        <w:jc w:val="center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ind w:firstLineChars="100" w:firstLine="220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公　　告</w:t>
      </w: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下記森林について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、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森林経営管理法第35条第１項の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規定により経営管理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実施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権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配分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計画を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定め</w:t>
      </w:r>
      <w:r w:rsidR="00DA08EB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たので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、同法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第37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条第１項の規定により公告する。</w:t>
      </w: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なお、経営管理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実施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権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配分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計画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については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、下記場所において縦覧に供する。</w:t>
      </w: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</w:t>
      </w:r>
      <w:r w:rsidR="00125A1E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令和5年10月</w:t>
      </w:r>
      <w:r w:rsidR="008E14A4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20</w:t>
      </w:r>
      <w:bookmarkStart w:id="0" w:name="_GoBack"/>
      <w:bookmarkEnd w:id="0"/>
      <w:r w:rsidR="00125A1E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日</w:t>
      </w:r>
    </w:p>
    <w:p w:rsidR="001D18B6" w:rsidRPr="001D18B6" w:rsidRDefault="001D18B6" w:rsidP="001D18B6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25A1E" w:rsidP="00125A1E">
      <w:pPr>
        <w:wordWrap w:val="0"/>
        <w:overflowPunct w:val="0"/>
        <w:ind w:right="440" w:firstLineChars="2400" w:firstLine="528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浜田</w:t>
      </w:r>
      <w:r w:rsidR="001D18B6"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市長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久保田　章市</w:t>
      </w: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jc w:val="center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記</w:t>
      </w: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１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 xml:space="preserve">　経営管理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実施権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配分計画対象森林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142"/>
        <w:gridCol w:w="1141"/>
        <w:gridCol w:w="1079"/>
        <w:gridCol w:w="1170"/>
        <w:gridCol w:w="1321"/>
        <w:gridCol w:w="1161"/>
      </w:tblGrid>
      <w:tr w:rsidR="001D18B6" w:rsidRPr="001D18B6" w:rsidTr="00125A1E">
        <w:trPr>
          <w:trHeight w:val="657"/>
        </w:trPr>
        <w:tc>
          <w:tcPr>
            <w:tcW w:w="1088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所在</w:t>
            </w: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・</w:t>
            </w: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地番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林班・小班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面積</w:t>
            </w: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（ha）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経営管理実施権の</w:t>
            </w: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存続期間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1D18B6" w:rsidRPr="001D18B6" w:rsidTr="00125A1E">
        <w:trPr>
          <w:trHeight w:val="1021"/>
        </w:trPr>
        <w:tc>
          <w:tcPr>
            <w:tcW w:w="1088" w:type="dxa"/>
            <w:shd w:val="clear" w:color="auto" w:fill="auto"/>
            <w:vAlign w:val="center"/>
          </w:tcPr>
          <w:p w:rsidR="001D18B6" w:rsidRPr="001D18B6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浜</w:t>
            </w:r>
            <w:r w:rsidR="001D18B6"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配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23-1</w:t>
            </w:r>
          </w:p>
        </w:tc>
        <w:tc>
          <w:tcPr>
            <w:tcW w:w="1142" w:type="dxa"/>
            <w:shd w:val="clear" w:color="auto" w:fill="auto"/>
          </w:tcPr>
          <w:p w:rsidR="00125A1E" w:rsidRPr="00125A1E" w:rsidRDefault="00125A1E" w:rsidP="00125A1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25A1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浜田市</w:t>
            </w:r>
          </w:p>
          <w:p w:rsidR="001D18B6" w:rsidRDefault="00125A1E" w:rsidP="00125A1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25A1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旭町坂本</w:t>
            </w:r>
          </w:p>
          <w:p w:rsidR="00125A1E" w:rsidRPr="001D18B6" w:rsidRDefault="00125A1E" w:rsidP="00125A1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イ414外</w:t>
            </w:r>
          </w:p>
        </w:tc>
        <w:tc>
          <w:tcPr>
            <w:tcW w:w="1141" w:type="dxa"/>
            <w:shd w:val="clear" w:color="auto" w:fill="auto"/>
          </w:tcPr>
          <w:p w:rsidR="001D18B6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229</w:t>
            </w:r>
          </w:p>
          <w:p w:rsidR="00125A1E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は</w:t>
            </w:r>
          </w:p>
          <w:p w:rsidR="00125A1E" w:rsidRPr="001D18B6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38外</w:t>
            </w:r>
          </w:p>
        </w:tc>
        <w:tc>
          <w:tcPr>
            <w:tcW w:w="1079" w:type="dxa"/>
            <w:shd w:val="clear" w:color="auto" w:fill="auto"/>
          </w:tcPr>
          <w:p w:rsid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125A1E" w:rsidRPr="001D18B6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山林外</w:t>
            </w:r>
          </w:p>
        </w:tc>
        <w:tc>
          <w:tcPr>
            <w:tcW w:w="1170" w:type="dxa"/>
            <w:shd w:val="clear" w:color="auto" w:fill="auto"/>
          </w:tcPr>
          <w:p w:rsid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125A1E" w:rsidRPr="001D18B6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10.52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D18B6" w:rsidRPr="001D18B6" w:rsidRDefault="00125A1E" w:rsidP="00125A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14年間</w:t>
            </w:r>
          </w:p>
        </w:tc>
        <w:tc>
          <w:tcPr>
            <w:tcW w:w="1161" w:type="dxa"/>
            <w:shd w:val="clear" w:color="auto" w:fill="auto"/>
          </w:tcPr>
          <w:p w:rsidR="001D18B6" w:rsidRP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２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 xml:space="preserve">　経営管理実施権の設定を受ける林業経営者</w:t>
      </w:r>
    </w:p>
    <w:tbl>
      <w:tblPr>
        <w:tblW w:w="8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6364"/>
      </w:tblGrid>
      <w:tr w:rsidR="001D18B6" w:rsidRPr="001D18B6" w:rsidTr="001D18B6">
        <w:trPr>
          <w:trHeight w:val="216"/>
        </w:trPr>
        <w:tc>
          <w:tcPr>
            <w:tcW w:w="1704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1D18B6" w:rsidRDefault="00125A1E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セキオウシンリンクミアイ　ダイヒョウリジクミアイチョウ</w:t>
            </w:r>
          </w:p>
          <w:p w:rsidR="00B232CB" w:rsidRPr="001D18B6" w:rsidRDefault="00B232CB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　ニシタ　キヨヒサ</w:t>
            </w:r>
          </w:p>
        </w:tc>
      </w:tr>
      <w:tr w:rsidR="001D18B6" w:rsidRPr="001D18B6" w:rsidTr="001D18B6">
        <w:trPr>
          <w:trHeight w:val="646"/>
        </w:trPr>
        <w:tc>
          <w:tcPr>
            <w:tcW w:w="1704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氏名</w:t>
            </w: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又は</w:t>
            </w: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名称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1D18B6" w:rsidRPr="001D18B6" w:rsidRDefault="00125A1E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25A1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石央森林組合　代表理事組合長　西田清久</w:t>
            </w:r>
          </w:p>
        </w:tc>
      </w:tr>
      <w:tr w:rsidR="001D18B6" w:rsidRPr="001D18B6" w:rsidTr="001D18B6">
        <w:trPr>
          <w:trHeight w:val="922"/>
        </w:trPr>
        <w:tc>
          <w:tcPr>
            <w:tcW w:w="1704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364" w:type="dxa"/>
            <w:shd w:val="clear" w:color="auto" w:fill="auto"/>
          </w:tcPr>
          <w:p w:rsidR="001D18B6" w:rsidRP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〒</w:t>
            </w:r>
            <w:r w:rsidR="00B232CB" w:rsidRPr="00B232C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697-0121</w:t>
            </w: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　</w:t>
            </w: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1D18B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　</w:t>
            </w:r>
          </w:p>
          <w:p w:rsidR="001D18B6" w:rsidRPr="001D18B6" w:rsidRDefault="00B232CB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232C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浜田市金城町下来原</w:t>
            </w:r>
            <w:r w:rsidRPr="00B232C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1561-7</w:t>
            </w:r>
          </w:p>
        </w:tc>
      </w:tr>
      <w:tr w:rsidR="001D18B6" w:rsidRPr="001D18B6" w:rsidTr="00B232CB">
        <w:trPr>
          <w:trHeight w:val="579"/>
        </w:trPr>
        <w:tc>
          <w:tcPr>
            <w:tcW w:w="1704" w:type="dxa"/>
            <w:shd w:val="clear" w:color="auto" w:fill="auto"/>
            <w:vAlign w:val="center"/>
          </w:tcPr>
          <w:p w:rsidR="001D18B6" w:rsidRPr="001D18B6" w:rsidRDefault="001D18B6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D18B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1D18B6" w:rsidRPr="001D18B6" w:rsidRDefault="00B232CB" w:rsidP="001D18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０８５５－４２－２４００</w:t>
            </w:r>
          </w:p>
        </w:tc>
      </w:tr>
    </w:tbl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３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 xml:space="preserve">　縦覧場所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 xml:space="preserve">　　　</w:t>
      </w:r>
      <w:r w:rsidR="00B232CB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浜田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市</w:t>
      </w:r>
      <w:r w:rsidR="00B232CB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農林振興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課、</w:t>
      </w:r>
      <w:r w:rsidR="00B232CB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浜田</w:t>
      </w:r>
      <w:r w:rsidRPr="001D18B6">
        <w:rPr>
          <w:rFonts w:ascii="Century" w:eastAsia="ＭＳ 明朝" w:hAnsi="Century" w:cs="ＭＳ Ｐゴシック" w:hint="eastAsia"/>
          <w:kern w:val="0"/>
          <w:sz w:val="22"/>
          <w:szCs w:val="20"/>
        </w:rPr>
        <w:t>市のホームページ</w:t>
      </w:r>
    </w:p>
    <w:p w:rsidR="001D18B6" w:rsidRPr="001D18B6" w:rsidRDefault="001D18B6" w:rsidP="001D18B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1D18B6" w:rsidRPr="001D18B6" w:rsidRDefault="001D18B6" w:rsidP="001D18B6">
      <w:pPr>
        <w:overflowPunct w:val="0"/>
        <w:ind w:left="220" w:hangingChars="100" w:hanging="22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４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 xml:space="preserve">　本公告により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、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森林所有者及び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市町村に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経営管理受益権が、２の林業経営者に経営管理実施権が</w:t>
      </w:r>
      <w:r w:rsidRPr="001D18B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設定される</w:t>
      </w:r>
      <w:r w:rsidRPr="001D18B6">
        <w:rPr>
          <w:rFonts w:ascii="ＭＳ 明朝" w:eastAsia="ＭＳ 明朝" w:hAnsi="ＭＳ 明朝" w:cs="ＭＳ Ｐゴシック"/>
          <w:kern w:val="0"/>
          <w:sz w:val="22"/>
          <w:szCs w:val="20"/>
        </w:rPr>
        <w:t>。</w:t>
      </w:r>
    </w:p>
    <w:p w:rsidR="001D18B6" w:rsidRPr="001D18B6" w:rsidRDefault="001D18B6" w:rsidP="001D18B6">
      <w:pPr>
        <w:overflowPunct w:val="0"/>
        <w:ind w:left="220" w:hangingChars="100" w:hanging="22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:rsidR="009571C8" w:rsidRPr="001D18B6" w:rsidRDefault="009571C8"/>
    <w:sectPr w:rsidR="009571C8" w:rsidRPr="001D18B6" w:rsidSect="00125A1E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B6"/>
    <w:rsid w:val="000A7BFE"/>
    <w:rsid w:val="00125A1E"/>
    <w:rsid w:val="001D18B6"/>
    <w:rsid w:val="008E14A4"/>
    <w:rsid w:val="009571C8"/>
    <w:rsid w:val="00B232CB"/>
    <w:rsid w:val="00DA08EB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0D74F"/>
  <w15:chartTrackingRefBased/>
  <w15:docId w15:val="{D8E7C662-E445-4E62-97B0-DB00184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7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新森　信幸</dc:creator>
  <cp:keywords/>
  <dc:description/>
  <cp:lastModifiedBy>新森　信幸</cp:lastModifiedBy>
  <cp:revision>6</cp:revision>
  <dcterms:created xsi:type="dcterms:W3CDTF">2023-10-10T04:12:00Z</dcterms:created>
  <dcterms:modified xsi:type="dcterms:W3CDTF">2023-10-17T02:31:00Z</dcterms:modified>
</cp:coreProperties>
</file>