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1625C4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6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sz w:val="36"/>
          <w:szCs w:val="28"/>
        </w:rPr>
        <w:t>業 務 実 績 調 書</w:t>
      </w:r>
    </w:p>
    <w:p w:rsidR="00192820" w:rsidRDefault="00192820">
      <w:pPr>
        <w:spacing w:line="120" w:lineRule="exact"/>
        <w:rPr>
          <w:rFonts w:asciiTheme="minorEastAsia" w:eastAsiaTheme="minorEastAsia" w:hAnsiTheme="minorEastAsia"/>
          <w:sz w:val="22"/>
        </w:rPr>
      </w:pPr>
    </w:p>
    <w:p w:rsidR="00192820" w:rsidRDefault="0011280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業務実績を最大5件まで</w:t>
      </w:r>
      <w:r>
        <w:rPr>
          <w:rFonts w:asciiTheme="minorEastAsia" w:eastAsiaTheme="minorEastAsia" w:hAnsiTheme="minorEastAsia" w:hint="eastAsia"/>
          <w:sz w:val="22"/>
        </w:rPr>
        <w:t>記載してください。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00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5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2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2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89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192820" w:rsidRDefault="00192820">
      <w:pPr>
        <w:spacing w:line="140" w:lineRule="exact"/>
        <w:rPr>
          <w:rFonts w:asciiTheme="minorEastAsia" w:eastAsiaTheme="minorEastAsia" w:hAnsiTheme="minorEastAsia"/>
          <w:szCs w:val="22"/>
        </w:rPr>
      </w:pP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※平成30年度以降に元請として履行した同種・類似業務について記載してください。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※業務内容は、履行した業務内容の詳細がわかるように記載してください。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※実績を示す成果品があれば添付してください。</w:t>
      </w:r>
    </w:p>
    <w:sectPr w:rsidR="00192820">
      <w:pgSz w:w="11906" w:h="16838" w:code="9"/>
      <w:pgMar w:top="567" w:right="1134" w:bottom="425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112800"/>
    <w:rsid w:val="001625C4"/>
    <w:rsid w:val="00192820"/>
    <w:rsid w:val="00C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D2A67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3CD3-D03E-4707-AA37-4667F74A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大田 崇正</cp:lastModifiedBy>
  <cp:revision>8</cp:revision>
  <cp:lastPrinted>2021-02-04T05:07:00Z</cp:lastPrinted>
  <dcterms:created xsi:type="dcterms:W3CDTF">2020-11-17T09:01:00Z</dcterms:created>
  <dcterms:modified xsi:type="dcterms:W3CDTF">2023-01-31T23:59:00Z</dcterms:modified>
</cp:coreProperties>
</file>