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93A" w:rsidRPr="000817B2" w:rsidRDefault="00E90333" w:rsidP="00A21451">
      <w:pPr>
        <w:jc w:val="center"/>
        <w:rPr>
          <w:rFonts w:ascii="ＭＳ 明朝" w:eastAsia="ＭＳ 明朝" w:hAnsi="ＭＳ 明朝"/>
          <w:b/>
        </w:rPr>
      </w:pPr>
      <w:bookmarkStart w:id="0" w:name="_GoBack"/>
      <w:r w:rsidRPr="000817B2">
        <w:rPr>
          <w:rFonts w:ascii="ＭＳ 明朝" w:eastAsia="ＭＳ 明朝" w:hAnsi="ＭＳ 明朝" w:hint="eastAsia"/>
          <w:b/>
        </w:rPr>
        <w:t>浜田市</w:t>
      </w:r>
      <w:r w:rsidR="007A7D21" w:rsidRPr="000817B2">
        <w:rPr>
          <w:rFonts w:ascii="ＭＳ 明朝" w:eastAsia="ＭＳ 明朝" w:hAnsi="ＭＳ 明朝" w:hint="eastAsia"/>
          <w:b/>
        </w:rPr>
        <w:t>ＤＸ</w:t>
      </w:r>
      <w:r w:rsidRPr="000817B2">
        <w:rPr>
          <w:rFonts w:ascii="ＭＳ 明朝" w:eastAsia="ＭＳ 明朝" w:hAnsi="ＭＳ 明朝" w:hint="eastAsia"/>
          <w:b/>
        </w:rPr>
        <w:t>推進計画策定</w:t>
      </w:r>
      <w:r w:rsidR="00CE5595" w:rsidRPr="000817B2">
        <w:rPr>
          <w:rFonts w:ascii="ＭＳ 明朝" w:eastAsia="ＭＳ 明朝" w:hAnsi="ＭＳ 明朝" w:hint="eastAsia"/>
          <w:b/>
        </w:rPr>
        <w:t>支援</w:t>
      </w:r>
      <w:r w:rsidRPr="000817B2">
        <w:rPr>
          <w:rFonts w:ascii="ＭＳ 明朝" w:eastAsia="ＭＳ 明朝" w:hAnsi="ＭＳ 明朝" w:hint="eastAsia"/>
          <w:b/>
        </w:rPr>
        <w:t>業務仕様書</w:t>
      </w:r>
    </w:p>
    <w:p w:rsidR="00E90333" w:rsidRPr="000817B2" w:rsidRDefault="00E90333">
      <w:pPr>
        <w:rPr>
          <w:rFonts w:ascii="ＭＳ 明朝" w:eastAsia="ＭＳ 明朝" w:hAnsi="ＭＳ 明朝"/>
        </w:rPr>
      </w:pPr>
    </w:p>
    <w:p w:rsidR="007C647A" w:rsidRPr="000817B2" w:rsidRDefault="0014096B" w:rsidP="0014096B">
      <w:pPr>
        <w:rPr>
          <w:rFonts w:ascii="ＭＳ 明朝" w:eastAsia="ＭＳ 明朝" w:hAnsi="ＭＳ 明朝"/>
        </w:rPr>
      </w:pPr>
      <w:r w:rsidRPr="000817B2">
        <w:rPr>
          <w:rFonts w:ascii="ＭＳ 明朝" w:eastAsia="ＭＳ 明朝" w:hAnsi="ＭＳ 明朝" w:hint="eastAsia"/>
        </w:rPr>
        <w:t xml:space="preserve">1　</w:t>
      </w:r>
      <w:r w:rsidR="00E90333" w:rsidRPr="000817B2">
        <w:rPr>
          <w:rFonts w:ascii="ＭＳ 明朝" w:eastAsia="ＭＳ 明朝" w:hAnsi="ＭＳ 明朝" w:hint="eastAsia"/>
        </w:rPr>
        <w:t>業務名</w:t>
      </w:r>
    </w:p>
    <w:p w:rsidR="00C36FFD" w:rsidRPr="000817B2" w:rsidRDefault="00C36FFD" w:rsidP="007C647A">
      <w:pPr>
        <w:pStyle w:val="a3"/>
        <w:ind w:leftChars="0" w:left="360" w:firstLineChars="100" w:firstLine="267"/>
        <w:rPr>
          <w:rFonts w:ascii="ＭＳ 明朝" w:eastAsia="ＭＳ 明朝" w:hAnsi="ＭＳ 明朝"/>
        </w:rPr>
      </w:pPr>
      <w:r w:rsidRPr="000817B2">
        <w:rPr>
          <w:rFonts w:ascii="ＭＳ 明朝" w:eastAsia="ＭＳ 明朝" w:hAnsi="ＭＳ 明朝" w:hint="eastAsia"/>
        </w:rPr>
        <w:t>浜田市</w:t>
      </w:r>
      <w:r w:rsidR="007A7D21" w:rsidRPr="000817B2">
        <w:rPr>
          <w:rFonts w:ascii="ＭＳ 明朝" w:eastAsia="ＭＳ 明朝" w:hAnsi="ＭＳ 明朝" w:hint="eastAsia"/>
        </w:rPr>
        <w:t>ＤＸ</w:t>
      </w:r>
      <w:r w:rsidR="00834021" w:rsidRPr="000817B2">
        <w:rPr>
          <w:rFonts w:ascii="ＭＳ 明朝" w:eastAsia="ＭＳ 明朝" w:hAnsi="ＭＳ 明朝" w:hint="eastAsia"/>
        </w:rPr>
        <w:t>推進計画策定</w:t>
      </w:r>
      <w:r w:rsidR="00CE5595" w:rsidRPr="000817B2">
        <w:rPr>
          <w:rFonts w:ascii="ＭＳ 明朝" w:eastAsia="ＭＳ 明朝" w:hAnsi="ＭＳ 明朝" w:hint="eastAsia"/>
        </w:rPr>
        <w:t>支援</w:t>
      </w:r>
      <w:r w:rsidR="001F5B08" w:rsidRPr="000817B2">
        <w:rPr>
          <w:rFonts w:ascii="ＭＳ 明朝" w:eastAsia="ＭＳ 明朝" w:hAnsi="ＭＳ 明朝" w:hint="eastAsia"/>
        </w:rPr>
        <w:t>業務</w:t>
      </w:r>
    </w:p>
    <w:p w:rsidR="00C36FFD" w:rsidRPr="000817B2" w:rsidRDefault="00C36FFD" w:rsidP="007C647A">
      <w:pPr>
        <w:rPr>
          <w:rFonts w:ascii="ＭＳ 明朝" w:eastAsia="ＭＳ 明朝" w:hAnsi="ＭＳ 明朝"/>
        </w:rPr>
      </w:pPr>
    </w:p>
    <w:p w:rsidR="007C647A" w:rsidRPr="000817B2" w:rsidRDefault="0014096B" w:rsidP="0014096B">
      <w:pPr>
        <w:rPr>
          <w:rFonts w:ascii="ＭＳ 明朝" w:eastAsia="ＭＳ 明朝" w:hAnsi="ＭＳ 明朝"/>
        </w:rPr>
      </w:pPr>
      <w:r w:rsidRPr="000817B2">
        <w:rPr>
          <w:rFonts w:ascii="ＭＳ 明朝" w:eastAsia="ＭＳ 明朝" w:hAnsi="ＭＳ 明朝" w:hint="eastAsia"/>
        </w:rPr>
        <w:t xml:space="preserve">2　</w:t>
      </w:r>
      <w:r w:rsidR="00E90333" w:rsidRPr="000817B2">
        <w:rPr>
          <w:rFonts w:ascii="ＭＳ 明朝" w:eastAsia="ＭＳ 明朝" w:hAnsi="ＭＳ 明朝" w:hint="eastAsia"/>
        </w:rPr>
        <w:t>業務の目的</w:t>
      </w:r>
    </w:p>
    <w:p w:rsidR="007C647A" w:rsidRPr="000817B2" w:rsidRDefault="00BB4510" w:rsidP="007C647A">
      <w:pPr>
        <w:pStyle w:val="a3"/>
        <w:ind w:leftChars="0" w:left="360" w:firstLineChars="100" w:firstLine="267"/>
        <w:rPr>
          <w:rFonts w:ascii="ＭＳ 明朝" w:eastAsia="ＭＳ 明朝" w:hAnsi="ＭＳ 明朝"/>
        </w:rPr>
      </w:pPr>
      <w:r w:rsidRPr="000817B2">
        <w:rPr>
          <w:rFonts w:ascii="ＭＳ 明朝" w:eastAsia="ＭＳ 明朝" w:hAnsi="ＭＳ 明朝" w:hint="eastAsia"/>
        </w:rPr>
        <w:t>本市は、令和3年度に「浜田市地域情報化推進計画」を策定し、令和4年度から７年度までの4</w:t>
      </w:r>
      <w:r w:rsidR="00BC10B2" w:rsidRPr="000817B2">
        <w:rPr>
          <w:rFonts w:ascii="ＭＳ 明朝" w:eastAsia="ＭＳ 明朝" w:hAnsi="ＭＳ 明朝" w:hint="eastAsia"/>
        </w:rPr>
        <w:t>か</w:t>
      </w:r>
      <w:r w:rsidRPr="000817B2">
        <w:rPr>
          <w:rFonts w:ascii="ＭＳ 明朝" w:eastAsia="ＭＳ 明朝" w:hAnsi="ＭＳ 明朝" w:hint="eastAsia"/>
        </w:rPr>
        <w:t>年計画として、市のデジタル化推進に取り組んでいる。</w:t>
      </w:r>
    </w:p>
    <w:p w:rsidR="00BB4510" w:rsidRPr="000817B2" w:rsidRDefault="00BB4510" w:rsidP="007C647A">
      <w:pPr>
        <w:pStyle w:val="a3"/>
        <w:ind w:leftChars="0" w:left="360" w:firstLineChars="100" w:firstLine="267"/>
        <w:rPr>
          <w:rFonts w:ascii="ＭＳ 明朝" w:eastAsia="ＭＳ 明朝" w:hAnsi="ＭＳ 明朝"/>
        </w:rPr>
      </w:pPr>
      <w:r w:rsidRPr="000817B2">
        <w:rPr>
          <w:rFonts w:ascii="ＭＳ 明朝" w:eastAsia="ＭＳ 明朝" w:hAnsi="ＭＳ 明朝" w:hint="eastAsia"/>
        </w:rPr>
        <w:t>次期計画の策定にあたっては、国が示す「自治体</w:t>
      </w:r>
      <w:r w:rsidR="007A7D21" w:rsidRPr="000817B2">
        <w:rPr>
          <w:rFonts w:ascii="ＭＳ 明朝" w:eastAsia="ＭＳ 明朝" w:hAnsi="ＭＳ 明朝" w:hint="eastAsia"/>
        </w:rPr>
        <w:t>ＤＸ</w:t>
      </w:r>
      <w:r w:rsidRPr="000817B2">
        <w:rPr>
          <w:rFonts w:ascii="ＭＳ 明朝" w:eastAsia="ＭＳ 明朝" w:hAnsi="ＭＳ 明朝" w:hint="eastAsia"/>
        </w:rPr>
        <w:t>推進計画」</w:t>
      </w:r>
      <w:r w:rsidR="00F073AA" w:rsidRPr="000817B2">
        <w:rPr>
          <w:rFonts w:ascii="ＭＳ 明朝" w:eastAsia="ＭＳ 明朝" w:hAnsi="ＭＳ 明朝" w:hint="eastAsia"/>
        </w:rPr>
        <w:t>や「デジタル社会の実現に向けた重点計画」に沿って</w:t>
      </w:r>
      <w:r w:rsidRPr="000817B2">
        <w:rPr>
          <w:rFonts w:ascii="ＭＳ 明朝" w:eastAsia="ＭＳ 明朝" w:hAnsi="ＭＳ 明朝" w:hint="eastAsia"/>
        </w:rPr>
        <w:t>、最新の</w:t>
      </w:r>
      <w:r w:rsidR="007A7D21" w:rsidRPr="000817B2">
        <w:rPr>
          <w:rFonts w:ascii="ＭＳ 明朝" w:eastAsia="ＭＳ 明朝" w:hAnsi="ＭＳ 明朝" w:hint="eastAsia"/>
        </w:rPr>
        <w:t>ＤＸ</w:t>
      </w:r>
      <w:r w:rsidRPr="000817B2">
        <w:rPr>
          <w:rFonts w:ascii="ＭＳ 明朝" w:eastAsia="ＭＳ 明朝" w:hAnsi="ＭＳ 明朝" w:hint="eastAsia"/>
        </w:rPr>
        <w:t>に係る情報を反映しながら、時代の変化に対応し</w:t>
      </w:r>
      <w:r w:rsidR="00F073AA" w:rsidRPr="000817B2">
        <w:rPr>
          <w:rFonts w:ascii="ＭＳ 明朝" w:eastAsia="ＭＳ 明朝" w:hAnsi="ＭＳ 明朝" w:hint="eastAsia"/>
        </w:rPr>
        <w:t>た「（仮称）</w:t>
      </w:r>
      <w:r w:rsidR="008A17EE" w:rsidRPr="000817B2">
        <w:rPr>
          <w:rFonts w:ascii="ＭＳ 明朝" w:eastAsia="ＭＳ 明朝" w:hAnsi="ＭＳ 明朝" w:hint="eastAsia"/>
        </w:rPr>
        <w:t>浜田市</w:t>
      </w:r>
      <w:r w:rsidR="007A7D21" w:rsidRPr="000817B2">
        <w:rPr>
          <w:rFonts w:ascii="ＭＳ 明朝" w:eastAsia="ＭＳ 明朝" w:hAnsi="ＭＳ 明朝" w:hint="eastAsia"/>
        </w:rPr>
        <w:t>ＤＸ</w:t>
      </w:r>
      <w:r w:rsidR="008A17EE" w:rsidRPr="000817B2">
        <w:rPr>
          <w:rFonts w:ascii="ＭＳ 明朝" w:eastAsia="ＭＳ 明朝" w:hAnsi="ＭＳ 明朝" w:hint="eastAsia"/>
        </w:rPr>
        <w:t>推進計画</w:t>
      </w:r>
      <w:r w:rsidR="00F073AA" w:rsidRPr="000817B2">
        <w:rPr>
          <w:rFonts w:ascii="ＭＳ 明朝" w:eastAsia="ＭＳ 明朝" w:hAnsi="ＭＳ 明朝" w:hint="eastAsia"/>
        </w:rPr>
        <w:t>」を策定する</w:t>
      </w:r>
      <w:r w:rsidR="008A17EE" w:rsidRPr="000817B2">
        <w:rPr>
          <w:rFonts w:ascii="ＭＳ 明朝" w:eastAsia="ＭＳ 明朝" w:hAnsi="ＭＳ 明朝" w:hint="eastAsia"/>
        </w:rPr>
        <w:t>こと</w:t>
      </w:r>
      <w:r w:rsidR="00BC10B2" w:rsidRPr="000817B2">
        <w:rPr>
          <w:rFonts w:ascii="ＭＳ 明朝" w:eastAsia="ＭＳ 明朝" w:hAnsi="ＭＳ 明朝" w:hint="eastAsia"/>
        </w:rPr>
        <w:t>を目的とする。</w:t>
      </w:r>
    </w:p>
    <w:p w:rsidR="004A5AE2" w:rsidRPr="000817B2" w:rsidRDefault="004A5AE2" w:rsidP="00F073AA">
      <w:pPr>
        <w:rPr>
          <w:rFonts w:ascii="ＭＳ 明朝" w:eastAsia="ＭＳ 明朝" w:hAnsi="ＭＳ 明朝"/>
        </w:rPr>
      </w:pPr>
    </w:p>
    <w:p w:rsidR="007C647A" w:rsidRPr="000817B2" w:rsidRDefault="0014096B" w:rsidP="0014096B">
      <w:pPr>
        <w:rPr>
          <w:rFonts w:ascii="ＭＳ 明朝" w:eastAsia="ＭＳ 明朝" w:hAnsi="ＭＳ 明朝"/>
        </w:rPr>
      </w:pPr>
      <w:r w:rsidRPr="000817B2">
        <w:rPr>
          <w:rFonts w:ascii="ＭＳ 明朝" w:eastAsia="ＭＳ 明朝" w:hAnsi="ＭＳ 明朝" w:hint="eastAsia"/>
        </w:rPr>
        <w:t xml:space="preserve">3　</w:t>
      </w:r>
      <w:r w:rsidR="00C36FFD" w:rsidRPr="000817B2">
        <w:rPr>
          <w:rFonts w:ascii="ＭＳ 明朝" w:eastAsia="ＭＳ 明朝" w:hAnsi="ＭＳ 明朝" w:hint="eastAsia"/>
        </w:rPr>
        <w:t>委託</w:t>
      </w:r>
      <w:r w:rsidR="00E90333" w:rsidRPr="000817B2">
        <w:rPr>
          <w:rFonts w:ascii="ＭＳ 明朝" w:eastAsia="ＭＳ 明朝" w:hAnsi="ＭＳ 明朝" w:hint="eastAsia"/>
        </w:rPr>
        <w:t>期間</w:t>
      </w:r>
    </w:p>
    <w:p w:rsidR="00C36FFD" w:rsidRPr="000817B2" w:rsidRDefault="00C36FFD" w:rsidP="007C647A">
      <w:pPr>
        <w:pStyle w:val="a3"/>
        <w:ind w:leftChars="0" w:left="360" w:firstLineChars="100" w:firstLine="267"/>
        <w:rPr>
          <w:rFonts w:ascii="ＭＳ 明朝" w:eastAsia="ＭＳ 明朝" w:hAnsi="ＭＳ 明朝"/>
        </w:rPr>
      </w:pPr>
      <w:r w:rsidRPr="000817B2">
        <w:rPr>
          <w:rFonts w:ascii="ＭＳ 明朝" w:eastAsia="ＭＳ 明朝" w:hAnsi="ＭＳ 明朝" w:hint="eastAsia"/>
        </w:rPr>
        <w:t>契約締結日から令和8年9月30</w:t>
      </w:r>
      <w:r w:rsidR="007A7D21" w:rsidRPr="000817B2">
        <w:rPr>
          <w:rFonts w:ascii="ＭＳ 明朝" w:eastAsia="ＭＳ 明朝" w:hAnsi="ＭＳ 明朝" w:hint="eastAsia"/>
        </w:rPr>
        <w:t>日</w:t>
      </w:r>
      <w:r w:rsidR="00F04A6B" w:rsidRPr="000817B2">
        <w:rPr>
          <w:rFonts w:ascii="ＭＳ 明朝" w:eastAsia="ＭＳ 明朝" w:hAnsi="ＭＳ 明朝" w:hint="eastAsia"/>
        </w:rPr>
        <w:t>（水）</w:t>
      </w:r>
      <w:r w:rsidRPr="000817B2">
        <w:rPr>
          <w:rFonts w:ascii="ＭＳ 明朝" w:eastAsia="ＭＳ 明朝" w:hAnsi="ＭＳ 明朝" w:hint="eastAsia"/>
        </w:rPr>
        <w:t>まで</w:t>
      </w:r>
    </w:p>
    <w:p w:rsidR="00C36FFD" w:rsidRPr="000817B2" w:rsidRDefault="00C36FFD" w:rsidP="00974F61">
      <w:pPr>
        <w:rPr>
          <w:rFonts w:ascii="ＭＳ 明朝" w:eastAsia="ＭＳ 明朝" w:hAnsi="ＭＳ 明朝"/>
        </w:rPr>
      </w:pPr>
    </w:p>
    <w:p w:rsidR="00C36FFD" w:rsidRPr="000817B2" w:rsidRDefault="0014096B" w:rsidP="0014096B">
      <w:pPr>
        <w:rPr>
          <w:rFonts w:ascii="ＭＳ 明朝" w:eastAsia="ＭＳ 明朝" w:hAnsi="ＭＳ 明朝"/>
        </w:rPr>
      </w:pPr>
      <w:r w:rsidRPr="000817B2">
        <w:rPr>
          <w:rFonts w:ascii="ＭＳ 明朝" w:eastAsia="ＭＳ 明朝" w:hAnsi="ＭＳ 明朝" w:hint="eastAsia"/>
        </w:rPr>
        <w:t xml:space="preserve">4　</w:t>
      </w:r>
      <w:r w:rsidR="00C36FFD" w:rsidRPr="000817B2">
        <w:rPr>
          <w:rFonts w:ascii="ＭＳ 明朝" w:eastAsia="ＭＳ 明朝" w:hAnsi="ＭＳ 明朝" w:hint="eastAsia"/>
        </w:rPr>
        <w:t>業務内容</w:t>
      </w:r>
    </w:p>
    <w:p w:rsidR="00C36FFD" w:rsidRPr="000817B2" w:rsidRDefault="00F73D63" w:rsidP="00C36FFD">
      <w:pPr>
        <w:pStyle w:val="a3"/>
        <w:numPr>
          <w:ilvl w:val="0"/>
          <w:numId w:val="2"/>
        </w:numPr>
        <w:ind w:leftChars="0"/>
        <w:rPr>
          <w:rFonts w:ascii="ＭＳ 明朝" w:eastAsia="ＭＳ 明朝" w:hAnsi="ＭＳ 明朝"/>
        </w:rPr>
      </w:pPr>
      <w:r w:rsidRPr="000817B2">
        <w:rPr>
          <w:rFonts w:ascii="ＭＳ 明朝" w:eastAsia="ＭＳ 明朝" w:hAnsi="ＭＳ 明朝" w:hint="eastAsia"/>
        </w:rPr>
        <w:t>本市のDX推進に関する</w:t>
      </w:r>
      <w:r w:rsidR="00942EF3" w:rsidRPr="000817B2">
        <w:rPr>
          <w:rFonts w:ascii="ＭＳ 明朝" w:eastAsia="ＭＳ 明朝" w:hAnsi="ＭＳ 明朝" w:hint="eastAsia"/>
        </w:rPr>
        <w:t>現状調査</w:t>
      </w:r>
      <w:r w:rsidRPr="000817B2">
        <w:rPr>
          <w:rFonts w:ascii="ＭＳ 明朝" w:eastAsia="ＭＳ 明朝" w:hAnsi="ＭＳ 明朝" w:hint="eastAsia"/>
        </w:rPr>
        <w:t>・分析</w:t>
      </w:r>
      <w:r w:rsidR="004B2837" w:rsidRPr="000817B2">
        <w:rPr>
          <w:rFonts w:ascii="ＭＳ 明朝" w:eastAsia="ＭＳ 明朝" w:hAnsi="ＭＳ 明朝" w:hint="eastAsia"/>
        </w:rPr>
        <w:t>および把握</w:t>
      </w:r>
    </w:p>
    <w:p w:rsidR="00C36FFD" w:rsidRPr="000817B2" w:rsidRDefault="00D37A57" w:rsidP="007C647A">
      <w:pPr>
        <w:pStyle w:val="a3"/>
        <w:numPr>
          <w:ilvl w:val="0"/>
          <w:numId w:val="18"/>
        </w:numPr>
        <w:ind w:leftChars="0" w:hanging="297"/>
        <w:rPr>
          <w:rFonts w:ascii="ＭＳ 明朝" w:eastAsia="ＭＳ 明朝" w:hAnsi="ＭＳ 明朝"/>
        </w:rPr>
      </w:pPr>
      <w:r w:rsidRPr="000817B2">
        <w:rPr>
          <w:rFonts w:ascii="ＭＳ 明朝" w:eastAsia="ＭＳ 明朝" w:hAnsi="ＭＳ 明朝" w:hint="eastAsia"/>
        </w:rPr>
        <w:t>職員へのアンケート、</w:t>
      </w:r>
      <w:r w:rsidR="006E0A15" w:rsidRPr="000817B2">
        <w:rPr>
          <w:rFonts w:ascii="ＭＳ 明朝" w:eastAsia="ＭＳ 明朝" w:hAnsi="ＭＳ 明朝" w:hint="eastAsia"/>
        </w:rPr>
        <w:t>各所管課の取組状況の確認や</w:t>
      </w:r>
      <w:r w:rsidRPr="000817B2">
        <w:rPr>
          <w:rFonts w:ascii="ＭＳ 明朝" w:eastAsia="ＭＳ 明朝" w:hAnsi="ＭＳ 明朝" w:hint="eastAsia"/>
        </w:rPr>
        <w:t>ヒアリング</w:t>
      </w:r>
      <w:r w:rsidR="003A48A6" w:rsidRPr="000817B2">
        <w:rPr>
          <w:rFonts w:ascii="ＭＳ 明朝" w:eastAsia="ＭＳ 明朝" w:hAnsi="ＭＳ 明朝" w:hint="eastAsia"/>
        </w:rPr>
        <w:t>等</w:t>
      </w:r>
      <w:r w:rsidR="00FE1275" w:rsidRPr="000817B2">
        <w:rPr>
          <w:rFonts w:ascii="ＭＳ 明朝" w:eastAsia="ＭＳ 明朝" w:hAnsi="ＭＳ 明朝" w:hint="eastAsia"/>
        </w:rPr>
        <w:t>の</w:t>
      </w:r>
      <w:r w:rsidRPr="000817B2">
        <w:rPr>
          <w:rFonts w:ascii="ＭＳ 明朝" w:eastAsia="ＭＳ 明朝" w:hAnsi="ＭＳ 明朝" w:hint="eastAsia"/>
        </w:rPr>
        <w:t>実施</w:t>
      </w:r>
      <w:r w:rsidR="00FE1275" w:rsidRPr="000817B2">
        <w:rPr>
          <w:rFonts w:ascii="ＭＳ 明朝" w:eastAsia="ＭＳ 明朝" w:hAnsi="ＭＳ 明朝" w:hint="eastAsia"/>
        </w:rPr>
        <w:t>による庁</w:t>
      </w:r>
      <w:r w:rsidRPr="000817B2">
        <w:rPr>
          <w:rFonts w:ascii="ＭＳ 明朝" w:eastAsia="ＭＳ 明朝" w:hAnsi="ＭＳ 明朝" w:hint="eastAsia"/>
        </w:rPr>
        <w:t>内の意見及びニーズの収集</w:t>
      </w:r>
      <w:r w:rsidR="00FE1275" w:rsidRPr="000817B2">
        <w:rPr>
          <w:rFonts w:ascii="ＭＳ 明朝" w:eastAsia="ＭＳ 明朝" w:hAnsi="ＭＳ 明朝" w:hint="eastAsia"/>
        </w:rPr>
        <w:t>、把握</w:t>
      </w:r>
      <w:r w:rsidR="0091688A" w:rsidRPr="000817B2">
        <w:rPr>
          <w:rFonts w:ascii="ＭＳ 明朝" w:eastAsia="ＭＳ 明朝" w:hAnsi="ＭＳ 明朝" w:hint="eastAsia"/>
        </w:rPr>
        <w:t>を行うこと。</w:t>
      </w:r>
    </w:p>
    <w:p w:rsidR="00C36FFD" w:rsidRPr="000817B2" w:rsidRDefault="00942EF3" w:rsidP="007C647A">
      <w:pPr>
        <w:pStyle w:val="a3"/>
        <w:numPr>
          <w:ilvl w:val="0"/>
          <w:numId w:val="18"/>
        </w:numPr>
        <w:ind w:leftChars="0" w:hanging="297"/>
        <w:rPr>
          <w:rFonts w:ascii="ＭＳ 明朝" w:eastAsia="ＭＳ 明朝" w:hAnsi="ＭＳ 明朝"/>
        </w:rPr>
      </w:pPr>
      <w:r w:rsidRPr="000817B2">
        <w:rPr>
          <w:rFonts w:ascii="ＭＳ 明朝" w:eastAsia="ＭＳ 明朝" w:hAnsi="ＭＳ 明朝"/>
        </w:rPr>
        <w:t>住民や地域事業者への</w:t>
      </w:r>
      <w:r w:rsidR="003A48A6" w:rsidRPr="000817B2">
        <w:rPr>
          <w:rFonts w:ascii="ＭＳ 明朝" w:eastAsia="ＭＳ 明朝" w:hAnsi="ＭＳ 明朝"/>
        </w:rPr>
        <w:t>アンケート</w:t>
      </w:r>
      <w:r w:rsidR="00D37A57" w:rsidRPr="000817B2">
        <w:rPr>
          <w:rFonts w:ascii="ＭＳ 明朝" w:eastAsia="ＭＳ 明朝" w:hAnsi="ＭＳ 明朝"/>
        </w:rPr>
        <w:t>、ヒアリング</w:t>
      </w:r>
      <w:r w:rsidR="003A48A6" w:rsidRPr="000817B2">
        <w:rPr>
          <w:rFonts w:ascii="ＭＳ 明朝" w:eastAsia="ＭＳ 明朝" w:hAnsi="ＭＳ 明朝" w:hint="eastAsia"/>
        </w:rPr>
        <w:t>等</w:t>
      </w:r>
      <w:r w:rsidR="00FE1275" w:rsidRPr="000817B2">
        <w:rPr>
          <w:rFonts w:ascii="ＭＳ 明朝" w:eastAsia="ＭＳ 明朝" w:hAnsi="ＭＳ 明朝" w:hint="eastAsia"/>
        </w:rPr>
        <w:t>の実施による</w:t>
      </w:r>
      <w:r w:rsidR="00D37A57" w:rsidRPr="000817B2">
        <w:rPr>
          <w:rFonts w:ascii="ＭＳ 明朝" w:eastAsia="ＭＳ 明朝" w:hAnsi="ＭＳ 明朝"/>
        </w:rPr>
        <w:t>外部の意見</w:t>
      </w:r>
      <w:r w:rsidR="00D37A57" w:rsidRPr="000817B2">
        <w:rPr>
          <w:rFonts w:ascii="ＭＳ 明朝" w:eastAsia="ＭＳ 明朝" w:hAnsi="ＭＳ 明朝" w:hint="eastAsia"/>
        </w:rPr>
        <w:t>及び</w:t>
      </w:r>
      <w:r w:rsidRPr="000817B2">
        <w:rPr>
          <w:rFonts w:ascii="ＭＳ 明朝" w:eastAsia="ＭＳ 明朝" w:hAnsi="ＭＳ 明朝"/>
        </w:rPr>
        <w:t>ニーズの</w:t>
      </w:r>
      <w:r w:rsidR="00FE1275" w:rsidRPr="000817B2">
        <w:rPr>
          <w:rFonts w:ascii="ＭＳ 明朝" w:eastAsia="ＭＳ 明朝" w:hAnsi="ＭＳ 明朝" w:hint="eastAsia"/>
        </w:rPr>
        <w:t>収集、</w:t>
      </w:r>
      <w:r w:rsidR="006E0A15" w:rsidRPr="000817B2">
        <w:rPr>
          <w:rFonts w:ascii="ＭＳ 明朝" w:eastAsia="ＭＳ 明朝" w:hAnsi="ＭＳ 明朝" w:hint="eastAsia"/>
        </w:rPr>
        <w:t>把握</w:t>
      </w:r>
      <w:r w:rsidR="0091688A" w:rsidRPr="000817B2">
        <w:rPr>
          <w:rFonts w:ascii="ＭＳ 明朝" w:eastAsia="ＭＳ 明朝" w:hAnsi="ＭＳ 明朝" w:hint="eastAsia"/>
        </w:rPr>
        <w:t>を行うこと。</w:t>
      </w:r>
    </w:p>
    <w:p w:rsidR="00C36FFD" w:rsidRPr="000817B2" w:rsidRDefault="00845F8D" w:rsidP="007C647A">
      <w:pPr>
        <w:pStyle w:val="a3"/>
        <w:numPr>
          <w:ilvl w:val="0"/>
          <w:numId w:val="18"/>
        </w:numPr>
        <w:ind w:leftChars="0" w:hanging="297"/>
        <w:rPr>
          <w:rFonts w:ascii="ＭＳ 明朝" w:eastAsia="ＭＳ 明朝" w:hAnsi="ＭＳ 明朝"/>
        </w:rPr>
      </w:pPr>
      <w:r w:rsidRPr="000817B2">
        <w:rPr>
          <w:rFonts w:ascii="ＭＳ 明朝" w:eastAsia="ＭＳ 明朝" w:hAnsi="ＭＳ 明朝" w:hint="eastAsia"/>
        </w:rPr>
        <w:t>ＢＰＲ</w:t>
      </w:r>
      <w:r w:rsidR="00942EF3" w:rsidRPr="000817B2">
        <w:rPr>
          <w:rFonts w:ascii="ＭＳ 明朝" w:eastAsia="ＭＳ 明朝" w:hAnsi="ＭＳ 明朝"/>
        </w:rPr>
        <w:t>手法等を活用した現状分析・</w:t>
      </w:r>
      <w:r w:rsidR="00942EF3" w:rsidRPr="000817B2">
        <w:rPr>
          <w:rFonts w:ascii="ＭＳ 明朝" w:eastAsia="ＭＳ 明朝" w:hAnsi="ＭＳ 明朝" w:hint="eastAsia"/>
        </w:rPr>
        <w:t>課題等の抽出</w:t>
      </w:r>
      <w:r w:rsidR="00D37A57" w:rsidRPr="000817B2">
        <w:rPr>
          <w:rFonts w:ascii="ＭＳ 明朝" w:eastAsia="ＭＳ 明朝" w:hAnsi="ＭＳ 明朝" w:hint="eastAsia"/>
        </w:rPr>
        <w:t>・整理</w:t>
      </w:r>
      <w:r w:rsidR="0091688A" w:rsidRPr="000817B2">
        <w:rPr>
          <w:rFonts w:ascii="ＭＳ 明朝" w:eastAsia="ＭＳ 明朝" w:hAnsi="ＭＳ 明朝" w:hint="eastAsia"/>
        </w:rPr>
        <w:t>を行うこと。</w:t>
      </w:r>
    </w:p>
    <w:p w:rsidR="008562C7" w:rsidRPr="000817B2" w:rsidRDefault="008562C7" w:rsidP="007C647A">
      <w:pPr>
        <w:pStyle w:val="a3"/>
        <w:numPr>
          <w:ilvl w:val="0"/>
          <w:numId w:val="18"/>
        </w:numPr>
        <w:ind w:leftChars="0" w:hanging="297"/>
        <w:rPr>
          <w:rFonts w:ascii="ＭＳ 明朝" w:eastAsia="ＭＳ 明朝" w:hAnsi="ＭＳ 明朝"/>
        </w:rPr>
      </w:pPr>
      <w:r w:rsidRPr="000817B2">
        <w:rPr>
          <w:rFonts w:ascii="ＭＳ 明朝" w:eastAsia="ＭＳ 明朝" w:hAnsi="ＭＳ 明朝" w:hint="eastAsia"/>
        </w:rPr>
        <w:t>本市が実施する浜田市パブリックコメント制度において提出のあった意見への回答作成を行い、意見と本市意向を踏まえた計画とすること。</w:t>
      </w:r>
    </w:p>
    <w:p w:rsidR="00D97398" w:rsidRPr="000817B2" w:rsidRDefault="00D97398" w:rsidP="007C647A">
      <w:pPr>
        <w:pStyle w:val="a3"/>
        <w:numPr>
          <w:ilvl w:val="0"/>
          <w:numId w:val="18"/>
        </w:numPr>
        <w:ind w:leftChars="0" w:hanging="297"/>
        <w:rPr>
          <w:rFonts w:ascii="ＭＳ 明朝" w:eastAsia="ＭＳ 明朝" w:hAnsi="ＭＳ 明朝"/>
        </w:rPr>
      </w:pPr>
      <w:r w:rsidRPr="000817B2">
        <w:rPr>
          <w:rFonts w:ascii="ＭＳ 明朝" w:eastAsia="ＭＳ 明朝" w:hAnsi="ＭＳ 明朝" w:hint="eastAsia"/>
        </w:rPr>
        <w:t>調査・整理した</w:t>
      </w:r>
      <w:r w:rsidR="00540A8D" w:rsidRPr="000817B2">
        <w:rPr>
          <w:rFonts w:ascii="ＭＳ 明朝" w:eastAsia="ＭＳ 明朝" w:hAnsi="ＭＳ 明朝" w:hint="eastAsia"/>
        </w:rPr>
        <w:t>データ</w:t>
      </w:r>
      <w:r w:rsidR="0091688A" w:rsidRPr="000817B2">
        <w:rPr>
          <w:rFonts w:ascii="ＭＳ 明朝" w:eastAsia="ＭＳ 明朝" w:hAnsi="ＭＳ 明朝" w:hint="eastAsia"/>
        </w:rPr>
        <w:t>については、</w:t>
      </w:r>
      <w:r w:rsidRPr="000817B2">
        <w:rPr>
          <w:rFonts w:ascii="ＭＳ 明朝" w:eastAsia="ＭＳ 明朝" w:hAnsi="ＭＳ 明朝" w:hint="eastAsia"/>
        </w:rPr>
        <w:t>適宜</w:t>
      </w:r>
      <w:r w:rsidR="0091688A" w:rsidRPr="000817B2">
        <w:rPr>
          <w:rFonts w:ascii="ＭＳ 明朝" w:eastAsia="ＭＳ 明朝" w:hAnsi="ＭＳ 明朝" w:hint="eastAsia"/>
        </w:rPr>
        <w:t>、浜田市の指定する電子データ形式により提供すること。</w:t>
      </w:r>
    </w:p>
    <w:p w:rsidR="004A5AE2" w:rsidRPr="000817B2" w:rsidRDefault="004A5AE2" w:rsidP="00D37A57">
      <w:pPr>
        <w:rPr>
          <w:rFonts w:ascii="ＭＳ 明朝" w:eastAsia="ＭＳ 明朝" w:hAnsi="ＭＳ 明朝"/>
        </w:rPr>
      </w:pPr>
    </w:p>
    <w:p w:rsidR="00DB36AE" w:rsidRPr="000817B2" w:rsidRDefault="005F5BE3" w:rsidP="00DB36AE">
      <w:pPr>
        <w:pStyle w:val="a3"/>
        <w:numPr>
          <w:ilvl w:val="0"/>
          <w:numId w:val="2"/>
        </w:numPr>
        <w:ind w:leftChars="0"/>
        <w:rPr>
          <w:rFonts w:ascii="ＭＳ 明朝" w:eastAsia="ＭＳ 明朝" w:hAnsi="ＭＳ 明朝"/>
        </w:rPr>
      </w:pPr>
      <w:r w:rsidRPr="000817B2">
        <w:rPr>
          <w:rFonts w:ascii="ＭＳ 明朝" w:eastAsia="ＭＳ 明朝" w:hAnsi="ＭＳ 明朝" w:hint="eastAsia"/>
        </w:rPr>
        <w:t>「（仮称）</w:t>
      </w:r>
      <w:r w:rsidR="007A7D21" w:rsidRPr="000817B2">
        <w:rPr>
          <w:rFonts w:ascii="ＭＳ 明朝" w:eastAsia="ＭＳ 明朝" w:hAnsi="ＭＳ 明朝" w:hint="eastAsia"/>
        </w:rPr>
        <w:t>ＤＸ</w:t>
      </w:r>
      <w:r w:rsidRPr="000817B2">
        <w:rPr>
          <w:rFonts w:ascii="ＭＳ 明朝" w:eastAsia="ＭＳ 明朝" w:hAnsi="ＭＳ 明朝" w:hint="eastAsia"/>
        </w:rPr>
        <w:t>推進計画書（素案）」</w:t>
      </w:r>
      <w:r w:rsidR="00DB36AE" w:rsidRPr="000817B2">
        <w:rPr>
          <w:rFonts w:ascii="ＭＳ 明朝" w:eastAsia="ＭＳ 明朝" w:hAnsi="ＭＳ 明朝" w:hint="eastAsia"/>
        </w:rPr>
        <w:t>の策定</w:t>
      </w:r>
    </w:p>
    <w:p w:rsidR="00691248" w:rsidRPr="000817B2" w:rsidRDefault="00691248" w:rsidP="007C647A">
      <w:pPr>
        <w:pStyle w:val="a3"/>
        <w:numPr>
          <w:ilvl w:val="0"/>
          <w:numId w:val="19"/>
        </w:numPr>
        <w:ind w:leftChars="0" w:hanging="297"/>
        <w:rPr>
          <w:rFonts w:ascii="ＭＳ 明朝" w:eastAsia="ＭＳ 明朝" w:hAnsi="ＭＳ 明朝"/>
        </w:rPr>
      </w:pPr>
      <w:r w:rsidRPr="000817B2">
        <w:rPr>
          <w:rFonts w:ascii="ＭＳ 明朝" w:eastAsia="ＭＳ 明朝" w:hAnsi="ＭＳ 明朝" w:hint="eastAsia"/>
        </w:rPr>
        <w:t>策定する計画は、浜田市地域情報化推進計画（令和4年度～令和7</w:t>
      </w:r>
      <w:r w:rsidR="00AC5836" w:rsidRPr="000817B2">
        <w:rPr>
          <w:rFonts w:ascii="ＭＳ 明朝" w:eastAsia="ＭＳ 明朝" w:hAnsi="ＭＳ 明朝" w:hint="eastAsia"/>
        </w:rPr>
        <w:t>年度）の後継計画として、</w:t>
      </w:r>
      <w:r w:rsidR="005167E5" w:rsidRPr="000817B2">
        <w:rPr>
          <w:rFonts w:ascii="ＭＳ 明朝" w:eastAsia="ＭＳ 明朝" w:hAnsi="ＭＳ 明朝" w:hint="eastAsia"/>
        </w:rPr>
        <w:t>「</w:t>
      </w:r>
      <w:r w:rsidR="00AC5836" w:rsidRPr="000817B2">
        <w:rPr>
          <w:rFonts w:ascii="ＭＳ 明朝" w:eastAsia="ＭＳ 明朝" w:hAnsi="ＭＳ 明朝" w:hint="eastAsia"/>
        </w:rPr>
        <w:t>市町村官民データ活用推進計画及び</w:t>
      </w:r>
      <w:r w:rsidR="00AC5836" w:rsidRPr="000817B2">
        <w:rPr>
          <w:rFonts w:ascii="ＭＳ 明朝" w:eastAsia="ＭＳ 明朝" w:hAnsi="ＭＳ 明朝" w:hint="eastAsia"/>
        </w:rPr>
        <w:lastRenderedPageBreak/>
        <w:t>自治体デジタル・トランスフォーメーション推進計画」</w:t>
      </w:r>
      <w:r w:rsidR="005167E5" w:rsidRPr="000817B2">
        <w:rPr>
          <w:rFonts w:ascii="ＭＳ 明朝" w:eastAsia="ＭＳ 明朝" w:hAnsi="ＭＳ 明朝" w:hint="eastAsia"/>
        </w:rPr>
        <w:t>、その他国や県の方針等との</w:t>
      </w:r>
      <w:r w:rsidR="00F73D63" w:rsidRPr="000817B2">
        <w:rPr>
          <w:rFonts w:ascii="ＭＳ 明朝" w:eastAsia="ＭＳ 明朝" w:hAnsi="ＭＳ 明朝" w:hint="eastAsia"/>
        </w:rPr>
        <w:t>整合を図ること。</w:t>
      </w:r>
    </w:p>
    <w:p w:rsidR="00AC5836" w:rsidRPr="000817B2" w:rsidRDefault="00AC5836" w:rsidP="007C647A">
      <w:pPr>
        <w:pStyle w:val="a3"/>
        <w:numPr>
          <w:ilvl w:val="0"/>
          <w:numId w:val="19"/>
        </w:numPr>
        <w:ind w:leftChars="0" w:hanging="297"/>
        <w:rPr>
          <w:rFonts w:ascii="ＭＳ 明朝" w:eastAsia="ＭＳ 明朝" w:hAnsi="ＭＳ 明朝"/>
        </w:rPr>
      </w:pPr>
      <w:r w:rsidRPr="000817B2">
        <w:rPr>
          <w:rFonts w:ascii="ＭＳ 明朝" w:eastAsia="ＭＳ 明朝" w:hAnsi="ＭＳ 明朝" w:hint="eastAsia"/>
        </w:rPr>
        <w:t>策定する計画の期間は、令和9年度から令和12年度までの４か年とすること。</w:t>
      </w:r>
    </w:p>
    <w:p w:rsidR="00691248" w:rsidRPr="000817B2" w:rsidRDefault="00D97398" w:rsidP="007C647A">
      <w:pPr>
        <w:pStyle w:val="a3"/>
        <w:numPr>
          <w:ilvl w:val="0"/>
          <w:numId w:val="19"/>
        </w:numPr>
        <w:ind w:leftChars="0" w:hanging="297"/>
        <w:rPr>
          <w:rFonts w:ascii="ＭＳ 明朝" w:eastAsia="ＭＳ 明朝" w:hAnsi="ＭＳ 明朝"/>
        </w:rPr>
      </w:pPr>
      <w:r w:rsidRPr="000817B2">
        <w:rPr>
          <w:rFonts w:ascii="ＭＳ 明朝" w:eastAsia="ＭＳ 明朝" w:hAnsi="ＭＳ 明朝" w:hint="eastAsia"/>
        </w:rPr>
        <w:t>（仮称）</w:t>
      </w:r>
      <w:r w:rsidR="007A7D21" w:rsidRPr="000817B2">
        <w:rPr>
          <w:rFonts w:ascii="ＭＳ 明朝" w:eastAsia="ＭＳ 明朝" w:hAnsi="ＭＳ 明朝" w:hint="eastAsia"/>
        </w:rPr>
        <w:t>ＤＸ</w:t>
      </w:r>
      <w:r w:rsidR="004B2837" w:rsidRPr="000817B2">
        <w:rPr>
          <w:rFonts w:ascii="ＭＳ 明朝" w:eastAsia="ＭＳ 明朝" w:hAnsi="ＭＳ 明朝" w:hint="eastAsia"/>
        </w:rPr>
        <w:t>推進計画策定に係る</w:t>
      </w:r>
      <w:r w:rsidR="00691248" w:rsidRPr="000817B2">
        <w:rPr>
          <w:rFonts w:ascii="ＭＳ 明朝" w:eastAsia="ＭＳ 明朝" w:hAnsi="ＭＳ 明朝" w:hint="eastAsia"/>
        </w:rPr>
        <w:t>「</w:t>
      </w:r>
      <w:r w:rsidR="0020053C" w:rsidRPr="000817B2">
        <w:rPr>
          <w:rFonts w:ascii="ＭＳ 明朝" w:eastAsia="ＭＳ 明朝" w:hAnsi="ＭＳ 明朝" w:hint="eastAsia"/>
        </w:rPr>
        <w:t>浜田市情報化</w:t>
      </w:r>
      <w:r w:rsidR="0020053C" w:rsidRPr="000817B2">
        <w:rPr>
          <w:rFonts w:ascii="ＭＳ 明朝" w:eastAsia="ＭＳ 明朝" w:hAnsi="ＭＳ 明朝"/>
        </w:rPr>
        <w:t>推進</w:t>
      </w:r>
      <w:r w:rsidR="0020053C" w:rsidRPr="000817B2">
        <w:rPr>
          <w:rFonts w:ascii="ＭＳ 明朝" w:eastAsia="ＭＳ 明朝" w:hAnsi="ＭＳ 明朝" w:hint="eastAsia"/>
        </w:rPr>
        <w:t>協議会</w:t>
      </w:r>
      <w:r w:rsidR="00691248" w:rsidRPr="000817B2">
        <w:rPr>
          <w:rFonts w:ascii="ＭＳ 明朝" w:eastAsia="ＭＳ 明朝" w:hAnsi="ＭＳ 明朝" w:hint="eastAsia"/>
        </w:rPr>
        <w:t>」や「</w:t>
      </w:r>
      <w:r w:rsidR="004B2837" w:rsidRPr="000817B2">
        <w:rPr>
          <w:rFonts w:ascii="ＭＳ 明朝" w:eastAsia="ＭＳ 明朝" w:hAnsi="ＭＳ 明朝" w:hint="eastAsia"/>
        </w:rPr>
        <w:t>浜田市</w:t>
      </w:r>
      <w:r w:rsidR="007A7D21" w:rsidRPr="000817B2">
        <w:rPr>
          <w:rFonts w:ascii="ＭＳ 明朝" w:eastAsia="ＭＳ 明朝" w:hAnsi="ＭＳ 明朝" w:hint="eastAsia"/>
        </w:rPr>
        <w:t>ＤＸ</w:t>
      </w:r>
      <w:r w:rsidR="004B2837" w:rsidRPr="000817B2">
        <w:rPr>
          <w:rFonts w:ascii="ＭＳ 明朝" w:eastAsia="ＭＳ 明朝" w:hAnsi="ＭＳ 明朝" w:hint="eastAsia"/>
        </w:rPr>
        <w:t>推進本部」への出席及び議題設定や資料作成、運用支援を行うこと。</w:t>
      </w:r>
      <w:r w:rsidR="00A6172A" w:rsidRPr="000817B2">
        <w:rPr>
          <w:rFonts w:ascii="ＭＳ 明朝" w:eastAsia="ＭＳ 明朝" w:hAnsi="ＭＳ 明朝" w:hint="eastAsia"/>
        </w:rPr>
        <w:t>（2か年で5</w:t>
      </w:r>
      <w:r w:rsidR="0058302B" w:rsidRPr="000817B2">
        <w:rPr>
          <w:rFonts w:ascii="ＭＳ 明朝" w:eastAsia="ＭＳ 明朝" w:hAnsi="ＭＳ 明朝" w:hint="eastAsia"/>
        </w:rPr>
        <w:t>回</w:t>
      </w:r>
      <w:r w:rsidR="00A6172A" w:rsidRPr="000817B2">
        <w:rPr>
          <w:rFonts w:ascii="ＭＳ 明朝" w:eastAsia="ＭＳ 明朝" w:hAnsi="ＭＳ 明朝" w:hint="eastAsia"/>
        </w:rPr>
        <w:t>～8回程度の会議開催を想定）</w:t>
      </w:r>
    </w:p>
    <w:p w:rsidR="00BC10B2" w:rsidRPr="000817B2" w:rsidRDefault="00BC10B2" w:rsidP="007C647A">
      <w:pPr>
        <w:pStyle w:val="a3"/>
        <w:numPr>
          <w:ilvl w:val="0"/>
          <w:numId w:val="19"/>
        </w:numPr>
        <w:ind w:leftChars="0" w:hanging="297"/>
        <w:rPr>
          <w:rFonts w:ascii="ＭＳ 明朝" w:eastAsia="ＭＳ 明朝" w:hAnsi="ＭＳ 明朝"/>
        </w:rPr>
      </w:pPr>
      <w:r w:rsidRPr="000817B2">
        <w:rPr>
          <w:rFonts w:ascii="ＭＳ 明朝" w:eastAsia="ＭＳ 明朝" w:hAnsi="ＭＳ 明朝" w:hint="eastAsia"/>
        </w:rPr>
        <w:t>計画の方向性や取組テーマ、施策にかかる提案を行うとともに、ＤＸ推進のための支援・助言を行うこと。</w:t>
      </w:r>
    </w:p>
    <w:p w:rsidR="004B2837" w:rsidRPr="000817B2" w:rsidRDefault="00441F17" w:rsidP="007C647A">
      <w:pPr>
        <w:pStyle w:val="a3"/>
        <w:numPr>
          <w:ilvl w:val="0"/>
          <w:numId w:val="19"/>
        </w:numPr>
        <w:ind w:leftChars="0" w:hanging="297"/>
        <w:rPr>
          <w:rFonts w:ascii="ＭＳ 明朝" w:eastAsia="ＭＳ 明朝" w:hAnsi="ＭＳ 明朝"/>
        </w:rPr>
      </w:pPr>
      <w:r w:rsidRPr="000817B2">
        <w:rPr>
          <w:rFonts w:ascii="ＭＳ 明朝" w:eastAsia="ＭＳ 明朝" w:hAnsi="ＭＳ 明朝" w:hint="eastAsia"/>
        </w:rPr>
        <w:t>定期的な打合せ、意見交換、</w:t>
      </w:r>
      <w:r w:rsidR="004B2837" w:rsidRPr="000817B2">
        <w:rPr>
          <w:rFonts w:ascii="ＭＳ 明朝" w:eastAsia="ＭＳ 明朝" w:hAnsi="ＭＳ 明朝" w:hint="eastAsia"/>
        </w:rPr>
        <w:t>調整</w:t>
      </w:r>
      <w:r w:rsidRPr="000817B2">
        <w:rPr>
          <w:rFonts w:ascii="ＭＳ 明朝" w:eastAsia="ＭＳ 明朝" w:hAnsi="ＭＳ 明朝" w:hint="eastAsia"/>
        </w:rPr>
        <w:t>及び当該議事録等の作成</w:t>
      </w:r>
      <w:r w:rsidR="0091688A" w:rsidRPr="000817B2">
        <w:rPr>
          <w:rFonts w:ascii="ＭＳ 明朝" w:eastAsia="ＭＳ 明朝" w:hAnsi="ＭＳ 明朝" w:hint="eastAsia"/>
        </w:rPr>
        <w:t>を行うこと</w:t>
      </w:r>
      <w:r w:rsidRPr="000817B2">
        <w:rPr>
          <w:rFonts w:ascii="ＭＳ 明朝" w:eastAsia="ＭＳ 明朝" w:hAnsi="ＭＳ 明朝" w:hint="eastAsia"/>
        </w:rPr>
        <w:t>。</w:t>
      </w:r>
      <w:r w:rsidR="0058302B" w:rsidRPr="000817B2">
        <w:rPr>
          <w:rFonts w:ascii="ＭＳ 明朝" w:eastAsia="ＭＳ 明朝" w:hAnsi="ＭＳ 明朝" w:hint="eastAsia"/>
        </w:rPr>
        <w:t>（オンライン</w:t>
      </w:r>
      <w:r w:rsidR="00147A3A" w:rsidRPr="000817B2">
        <w:rPr>
          <w:rFonts w:ascii="ＭＳ 明朝" w:eastAsia="ＭＳ 明朝" w:hAnsi="ＭＳ 明朝" w:hint="eastAsia"/>
        </w:rPr>
        <w:t>会議</w:t>
      </w:r>
      <w:r w:rsidR="0058302B" w:rsidRPr="000817B2">
        <w:rPr>
          <w:rFonts w:ascii="ＭＳ 明朝" w:eastAsia="ＭＳ 明朝" w:hAnsi="ＭＳ 明朝" w:hint="eastAsia"/>
        </w:rPr>
        <w:t>も可とする。）</w:t>
      </w:r>
    </w:p>
    <w:p w:rsidR="00D97398" w:rsidRPr="000817B2" w:rsidRDefault="00E63637" w:rsidP="00E63637">
      <w:pPr>
        <w:pStyle w:val="a3"/>
        <w:numPr>
          <w:ilvl w:val="0"/>
          <w:numId w:val="18"/>
        </w:numPr>
        <w:ind w:leftChars="0" w:hanging="297"/>
        <w:rPr>
          <w:rFonts w:ascii="ＭＳ 明朝" w:eastAsia="ＭＳ 明朝" w:hAnsi="ＭＳ 明朝"/>
        </w:rPr>
      </w:pPr>
      <w:r w:rsidRPr="000817B2">
        <w:rPr>
          <w:rFonts w:ascii="ＭＳ 明朝" w:eastAsia="ＭＳ 明朝" w:hAnsi="ＭＳ 明朝" w:hint="eastAsia"/>
        </w:rPr>
        <w:t>計画素案策定過程のデータ</w:t>
      </w:r>
      <w:r w:rsidR="0091688A" w:rsidRPr="000817B2">
        <w:rPr>
          <w:rFonts w:ascii="ＭＳ 明朝" w:eastAsia="ＭＳ 明朝" w:hAnsi="ＭＳ 明朝" w:hint="eastAsia"/>
        </w:rPr>
        <w:t>については、適宜、浜田市の指定する電子データ形式により提供すること。</w:t>
      </w:r>
    </w:p>
    <w:p w:rsidR="00C36FFD" w:rsidRPr="000817B2" w:rsidRDefault="0014096B" w:rsidP="0014096B">
      <w:pPr>
        <w:rPr>
          <w:rFonts w:ascii="ＭＳ 明朝" w:eastAsia="ＭＳ 明朝" w:hAnsi="ＭＳ 明朝"/>
        </w:rPr>
      </w:pPr>
      <w:r w:rsidRPr="000817B2">
        <w:rPr>
          <w:rFonts w:ascii="ＭＳ 明朝" w:eastAsia="ＭＳ 明朝" w:hAnsi="ＭＳ 明朝" w:hint="eastAsia"/>
        </w:rPr>
        <w:t xml:space="preserve">5　</w:t>
      </w:r>
      <w:r w:rsidR="00540A8D" w:rsidRPr="000817B2">
        <w:rPr>
          <w:rFonts w:ascii="ＭＳ 明朝" w:eastAsia="ＭＳ 明朝" w:hAnsi="ＭＳ 明朝" w:hint="eastAsia"/>
        </w:rPr>
        <w:t>成果物</w:t>
      </w:r>
    </w:p>
    <w:p w:rsidR="001B7AA3" w:rsidRPr="000817B2" w:rsidRDefault="00540A8D" w:rsidP="001B7AA3">
      <w:pPr>
        <w:pStyle w:val="a3"/>
        <w:numPr>
          <w:ilvl w:val="0"/>
          <w:numId w:val="10"/>
        </w:numPr>
        <w:ind w:leftChars="0"/>
        <w:rPr>
          <w:rFonts w:ascii="ＭＳ 明朝" w:eastAsia="ＭＳ 明朝" w:hAnsi="ＭＳ 明朝"/>
        </w:rPr>
      </w:pPr>
      <w:r w:rsidRPr="000817B2">
        <w:rPr>
          <w:rFonts w:ascii="ＭＳ 明朝" w:eastAsia="ＭＳ 明朝" w:hAnsi="ＭＳ 明朝" w:hint="eastAsia"/>
        </w:rPr>
        <w:t>成果物は</w:t>
      </w:r>
      <w:r w:rsidR="008E7B0E" w:rsidRPr="000817B2">
        <w:rPr>
          <w:rFonts w:ascii="ＭＳ 明朝" w:eastAsia="ＭＳ 明朝" w:hAnsi="ＭＳ 明朝" w:hint="eastAsia"/>
        </w:rPr>
        <w:t>、</w:t>
      </w:r>
      <w:r w:rsidR="001B7AA3" w:rsidRPr="000817B2">
        <w:rPr>
          <w:rFonts w:ascii="ＭＳ 明朝" w:eastAsia="ＭＳ 明朝" w:hAnsi="ＭＳ 明朝" w:hint="eastAsia"/>
        </w:rPr>
        <w:t>電子データ（</w:t>
      </w:r>
      <w:r w:rsidR="00C37CF6" w:rsidRPr="000817B2">
        <w:rPr>
          <w:rFonts w:ascii="ＭＳ 明朝" w:eastAsia="ＭＳ 明朝" w:hAnsi="ＭＳ 明朝"/>
        </w:rPr>
        <w:t>Word</w:t>
      </w:r>
      <w:r w:rsidR="00B273A8" w:rsidRPr="000817B2">
        <w:rPr>
          <w:rFonts w:ascii="ＭＳ 明朝" w:eastAsia="ＭＳ 明朝" w:hAnsi="ＭＳ 明朝" w:hint="eastAsia"/>
        </w:rPr>
        <w:t>形式</w:t>
      </w:r>
      <w:r w:rsidR="001B7AA3" w:rsidRPr="000817B2">
        <w:rPr>
          <w:rFonts w:ascii="ＭＳ 明朝" w:eastAsia="ＭＳ 明朝" w:hAnsi="ＭＳ 明朝" w:hint="eastAsia"/>
        </w:rPr>
        <w:t>）</w:t>
      </w:r>
      <w:r w:rsidR="00C37CF6" w:rsidRPr="000817B2">
        <w:rPr>
          <w:rFonts w:ascii="ＭＳ 明朝" w:eastAsia="ＭＳ 明朝" w:hAnsi="ＭＳ 明朝" w:hint="eastAsia"/>
        </w:rPr>
        <w:t>を</w:t>
      </w:r>
      <w:r w:rsidR="001B7AA3" w:rsidRPr="000817B2">
        <w:rPr>
          <w:rFonts w:ascii="ＭＳ 明朝" w:eastAsia="ＭＳ 明朝" w:hAnsi="ＭＳ 明朝" w:hint="eastAsia"/>
        </w:rPr>
        <w:t>物理媒体（</w:t>
      </w:r>
      <w:r w:rsidR="00162F89" w:rsidRPr="000817B2">
        <w:rPr>
          <w:rFonts w:ascii="ＭＳ 明朝" w:eastAsia="ＭＳ 明朝" w:hAnsi="ＭＳ 明朝" w:hint="eastAsia"/>
        </w:rPr>
        <w:t>ＣＤ</w:t>
      </w:r>
      <w:r w:rsidR="001B7AA3" w:rsidRPr="000817B2">
        <w:rPr>
          <w:rFonts w:ascii="ＭＳ 明朝" w:eastAsia="ＭＳ 明朝" w:hAnsi="ＭＳ 明朝" w:hint="eastAsia"/>
        </w:rPr>
        <w:t>-</w:t>
      </w:r>
      <w:r w:rsidR="00162F89" w:rsidRPr="000817B2">
        <w:rPr>
          <w:rFonts w:ascii="ＭＳ 明朝" w:eastAsia="ＭＳ 明朝" w:hAnsi="ＭＳ 明朝" w:hint="eastAsia"/>
        </w:rPr>
        <w:t>Ｒ</w:t>
      </w:r>
      <w:r w:rsidR="00C37CF6" w:rsidRPr="000817B2">
        <w:rPr>
          <w:rFonts w:ascii="ＭＳ 明朝" w:eastAsia="ＭＳ 明朝" w:hAnsi="ＭＳ 明朝" w:hint="eastAsia"/>
        </w:rPr>
        <w:t>等）により</w:t>
      </w:r>
      <w:r w:rsidR="001F5B08" w:rsidRPr="000817B2">
        <w:rPr>
          <w:rFonts w:ascii="ＭＳ 明朝" w:eastAsia="ＭＳ 明朝" w:hAnsi="ＭＳ 明朝" w:hint="eastAsia"/>
        </w:rPr>
        <w:t>１部</w:t>
      </w:r>
      <w:r w:rsidR="00C37CF6" w:rsidRPr="000817B2">
        <w:rPr>
          <w:rFonts w:ascii="ＭＳ 明朝" w:eastAsia="ＭＳ 明朝" w:hAnsi="ＭＳ 明朝" w:hint="eastAsia"/>
        </w:rPr>
        <w:t>納品</w:t>
      </w:r>
      <w:r w:rsidR="008E7B0E" w:rsidRPr="000817B2">
        <w:rPr>
          <w:rFonts w:ascii="ＭＳ 明朝" w:eastAsia="ＭＳ 明朝" w:hAnsi="ＭＳ 明朝" w:hint="eastAsia"/>
        </w:rPr>
        <w:t>。</w:t>
      </w:r>
    </w:p>
    <w:p w:rsidR="008E7B0E" w:rsidRPr="000817B2" w:rsidRDefault="008E7B0E" w:rsidP="008E7B0E">
      <w:pPr>
        <w:pStyle w:val="a3"/>
        <w:numPr>
          <w:ilvl w:val="0"/>
          <w:numId w:val="10"/>
        </w:numPr>
        <w:ind w:leftChars="0"/>
        <w:rPr>
          <w:rFonts w:ascii="ＭＳ 明朝" w:eastAsia="ＭＳ 明朝" w:hAnsi="ＭＳ 明朝"/>
        </w:rPr>
      </w:pPr>
      <w:r w:rsidRPr="000817B2">
        <w:rPr>
          <w:rFonts w:ascii="ＭＳ 明朝" w:eastAsia="ＭＳ 明朝" w:hAnsi="ＭＳ 明朝" w:hint="eastAsia"/>
        </w:rPr>
        <w:t>納品場所</w:t>
      </w:r>
    </w:p>
    <w:p w:rsidR="001B7AA3" w:rsidRPr="000817B2" w:rsidRDefault="008E7B0E" w:rsidP="00A90054">
      <w:pPr>
        <w:pStyle w:val="a3"/>
        <w:ind w:leftChars="0" w:left="1290"/>
        <w:rPr>
          <w:rFonts w:ascii="ＭＳ 明朝" w:eastAsia="ＭＳ 明朝" w:hAnsi="ＭＳ 明朝"/>
        </w:rPr>
      </w:pPr>
      <w:r w:rsidRPr="000817B2">
        <w:rPr>
          <w:rFonts w:ascii="ＭＳ 明朝" w:eastAsia="ＭＳ 明朝" w:hAnsi="ＭＳ 明朝" w:hint="eastAsia"/>
        </w:rPr>
        <w:t xml:space="preserve">浜田市役所総務部　</w:t>
      </w:r>
      <w:r w:rsidR="007A7D21" w:rsidRPr="000817B2">
        <w:rPr>
          <w:rFonts w:ascii="ＭＳ 明朝" w:eastAsia="ＭＳ 明朝" w:hAnsi="ＭＳ 明朝" w:hint="eastAsia"/>
        </w:rPr>
        <w:t>ＤＸ</w:t>
      </w:r>
      <w:r w:rsidR="001B7AA3" w:rsidRPr="000817B2">
        <w:rPr>
          <w:rFonts w:ascii="ＭＳ 明朝" w:eastAsia="ＭＳ 明朝" w:hAnsi="ＭＳ 明朝" w:hint="eastAsia"/>
        </w:rPr>
        <w:t>推進課</w:t>
      </w:r>
    </w:p>
    <w:p w:rsidR="00C36FFD" w:rsidRPr="000817B2" w:rsidRDefault="00C36FFD" w:rsidP="00540A8D">
      <w:pPr>
        <w:rPr>
          <w:rFonts w:ascii="ＭＳ 明朝" w:eastAsia="ＭＳ 明朝" w:hAnsi="ＭＳ 明朝"/>
        </w:rPr>
      </w:pPr>
    </w:p>
    <w:p w:rsidR="00C36FFD" w:rsidRPr="000817B2" w:rsidRDefault="0014096B" w:rsidP="0014096B">
      <w:pPr>
        <w:rPr>
          <w:rFonts w:ascii="ＭＳ 明朝" w:eastAsia="ＭＳ 明朝" w:hAnsi="ＭＳ 明朝"/>
        </w:rPr>
      </w:pPr>
      <w:r w:rsidRPr="000817B2">
        <w:rPr>
          <w:rFonts w:ascii="ＭＳ 明朝" w:eastAsia="ＭＳ 明朝" w:hAnsi="ＭＳ 明朝" w:hint="eastAsia"/>
        </w:rPr>
        <w:t xml:space="preserve">6　</w:t>
      </w:r>
      <w:r w:rsidR="00C36FFD" w:rsidRPr="000817B2">
        <w:rPr>
          <w:rFonts w:ascii="ＭＳ 明朝" w:eastAsia="ＭＳ 明朝" w:hAnsi="ＭＳ 明朝" w:hint="eastAsia"/>
        </w:rPr>
        <w:t>留意事項</w:t>
      </w:r>
    </w:p>
    <w:p w:rsidR="00E759C9" w:rsidRPr="000817B2" w:rsidRDefault="00E759C9" w:rsidP="00E759C9">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受託者は、本業務を遂行するにあたり、関連の法令及び本仕様書を遵守するとともに、市の意図及び目的を十分に理解した上で、適正な人員を配置し、正確に業務を行わなければならない。</w:t>
      </w:r>
    </w:p>
    <w:p w:rsidR="00E759C9" w:rsidRPr="000817B2" w:rsidRDefault="00E759C9" w:rsidP="00E759C9">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受託者は、市から提供された資料等を、本業務以外の目的に使用してはならない。また、貸与資料等は、業務完了までに市に返還しなければならない。</w:t>
      </w:r>
    </w:p>
    <w:p w:rsidR="00540A8D" w:rsidRPr="000817B2" w:rsidRDefault="00540A8D" w:rsidP="00540A8D">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業務の実施により得られた成果物、情報等については、市に帰属するものとし、受託者は、市の許可なく使用又は流用してはならない</w:t>
      </w:r>
    </w:p>
    <w:p w:rsidR="00441F17" w:rsidRPr="000817B2" w:rsidRDefault="00441F17" w:rsidP="00540A8D">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本業務に係る一切の経費は、委託金額に含まれるものとする。また、受託者がライセンス料等の発生するアプリケーション利用を希望する場合、その費用は本市分も含めて受託者が負担すること。</w:t>
      </w:r>
    </w:p>
    <w:p w:rsidR="008E7B0E" w:rsidRPr="000817B2" w:rsidRDefault="00E759C9" w:rsidP="008E7B0E">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受託者は、</w:t>
      </w:r>
      <w:r w:rsidR="008E7B0E" w:rsidRPr="000817B2">
        <w:rPr>
          <w:rFonts w:ascii="ＭＳ 明朝" w:eastAsia="ＭＳ 明朝" w:hAnsi="ＭＳ 明朝" w:hint="eastAsia"/>
        </w:rPr>
        <w:t>本業務の履行に際し、業務遂行上知り得た秘密事項（受託者が市から受領または閲覧した資料等を含む。）は、市の了承を</w:t>
      </w:r>
      <w:r w:rsidR="008E7B0E" w:rsidRPr="000817B2">
        <w:rPr>
          <w:rFonts w:ascii="ＭＳ 明朝" w:eastAsia="ＭＳ 明朝" w:hAnsi="ＭＳ 明朝" w:hint="eastAsia"/>
        </w:rPr>
        <w:lastRenderedPageBreak/>
        <w:t>得ずに第三者に漏らし、または、その他の目的に利用してはならず、この業務終了後も同様とする。</w:t>
      </w:r>
    </w:p>
    <w:p w:rsidR="00E759C9" w:rsidRPr="000817B2" w:rsidRDefault="00E759C9" w:rsidP="00E759C9">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受託者は、本業務の全部若しくは大部分を一括して第三者に委託し、又は請け負わせることができない。ただし、市が認めた場合は、業務の一部を第三者に委託し、又は請け負わせることができる。</w:t>
      </w:r>
    </w:p>
    <w:p w:rsidR="00540A8D" w:rsidRPr="000817B2" w:rsidRDefault="00540A8D" w:rsidP="00E759C9">
      <w:pPr>
        <w:pStyle w:val="a3"/>
        <w:numPr>
          <w:ilvl w:val="0"/>
          <w:numId w:val="11"/>
        </w:numPr>
        <w:ind w:leftChars="0"/>
        <w:rPr>
          <w:rFonts w:ascii="ＭＳ 明朝" w:eastAsia="ＭＳ 明朝" w:hAnsi="ＭＳ 明朝"/>
        </w:rPr>
      </w:pPr>
      <w:r w:rsidRPr="000817B2">
        <w:rPr>
          <w:rFonts w:ascii="ＭＳ 明朝" w:eastAsia="ＭＳ 明朝" w:hAnsi="ＭＳ 明朝" w:hint="eastAsia"/>
        </w:rPr>
        <w:t>この仕様書については、基本仕様書とし、追加すべき事項等が生じた場合は本市と受託者と協議し追加できるものとする。</w:t>
      </w:r>
    </w:p>
    <w:p w:rsidR="004A5AE2" w:rsidRPr="000817B2" w:rsidRDefault="004A5AE2" w:rsidP="004A5AE2">
      <w:pPr>
        <w:pStyle w:val="a3"/>
        <w:ind w:leftChars="0" w:left="360"/>
        <w:rPr>
          <w:rFonts w:ascii="ＭＳ 明朝" w:eastAsia="ＭＳ 明朝" w:hAnsi="ＭＳ 明朝"/>
        </w:rPr>
      </w:pPr>
    </w:p>
    <w:bookmarkEnd w:id="0"/>
    <w:p w:rsidR="0014096B" w:rsidRPr="000817B2" w:rsidRDefault="0014096B" w:rsidP="004A5AE2">
      <w:pPr>
        <w:pStyle w:val="a3"/>
        <w:ind w:leftChars="0" w:left="360"/>
        <w:rPr>
          <w:rFonts w:ascii="ＭＳ 明朝" w:eastAsia="ＭＳ 明朝" w:hAnsi="ＭＳ 明朝"/>
        </w:rPr>
      </w:pPr>
    </w:p>
    <w:sectPr w:rsidR="0014096B" w:rsidRPr="000817B2" w:rsidSect="00661099">
      <w:pgSz w:w="11906" w:h="16838" w:code="9"/>
      <w:pgMar w:top="1418" w:right="1418" w:bottom="1134" w:left="1418" w:header="851" w:footer="992" w:gutter="0"/>
      <w:cols w:space="425"/>
      <w:docGrid w:type="linesAndChars" w:linePitch="420"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51" w:rsidRDefault="00A21451" w:rsidP="00A21451">
      <w:r>
        <w:separator/>
      </w:r>
    </w:p>
  </w:endnote>
  <w:endnote w:type="continuationSeparator" w:id="0">
    <w:p w:rsidR="00A21451" w:rsidRDefault="00A21451" w:rsidP="00A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51" w:rsidRDefault="00A21451" w:rsidP="00A21451">
      <w:r>
        <w:separator/>
      </w:r>
    </w:p>
  </w:footnote>
  <w:footnote w:type="continuationSeparator" w:id="0">
    <w:p w:rsidR="00A21451" w:rsidRDefault="00A21451" w:rsidP="00A21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8C1"/>
    <w:multiLevelType w:val="hybridMultilevel"/>
    <w:tmpl w:val="1908D012"/>
    <w:lvl w:ilvl="0" w:tplc="E50CA8FA">
      <w:start w:val="1"/>
      <w:numFmt w:val="decimal"/>
      <w:lvlText w:val="（%1）"/>
      <w:lvlJc w:val="left"/>
      <w:pPr>
        <w:ind w:left="1054" w:hanging="4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15:restartNumberingAfterBreak="0">
    <w:nsid w:val="0631430C"/>
    <w:multiLevelType w:val="hybridMultilevel"/>
    <w:tmpl w:val="99CA81C2"/>
    <w:lvl w:ilvl="0" w:tplc="E50CA8FA">
      <w:start w:val="1"/>
      <w:numFmt w:val="decimal"/>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FFE4528"/>
    <w:multiLevelType w:val="hybridMultilevel"/>
    <w:tmpl w:val="8D103D50"/>
    <w:lvl w:ilvl="0" w:tplc="E50CA8FA">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E51194"/>
    <w:multiLevelType w:val="hybridMultilevel"/>
    <w:tmpl w:val="1F52DC34"/>
    <w:lvl w:ilvl="0" w:tplc="14463978">
      <w:start w:val="1"/>
      <w:numFmt w:val="decimal"/>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27A17C2B"/>
    <w:multiLevelType w:val="hybridMultilevel"/>
    <w:tmpl w:val="C5C477D8"/>
    <w:lvl w:ilvl="0" w:tplc="E50CA8F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223FF8"/>
    <w:multiLevelType w:val="hybridMultilevel"/>
    <w:tmpl w:val="28385736"/>
    <w:lvl w:ilvl="0" w:tplc="F964FDEE">
      <w:start w:val="1"/>
      <w:numFmt w:val="decimalEnclosedCircle"/>
      <w:lvlText w:val="%1"/>
      <w:lvlJc w:val="left"/>
      <w:pPr>
        <w:ind w:left="1258" w:hanging="42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6" w15:restartNumberingAfterBreak="0">
    <w:nsid w:val="33921C7C"/>
    <w:multiLevelType w:val="hybridMultilevel"/>
    <w:tmpl w:val="108E7F20"/>
    <w:lvl w:ilvl="0" w:tplc="04090011">
      <w:start w:val="1"/>
      <w:numFmt w:val="decimalEnclosedCircle"/>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35291909"/>
    <w:multiLevelType w:val="hybridMultilevel"/>
    <w:tmpl w:val="619612D6"/>
    <w:lvl w:ilvl="0" w:tplc="BA4C6B86">
      <w:start w:val="1"/>
      <w:numFmt w:val="decimal"/>
      <w:lvlText w:val="%1."/>
      <w:lvlJc w:val="left"/>
      <w:pPr>
        <w:ind w:left="360" w:hanging="360"/>
      </w:pPr>
      <w:rPr>
        <w:rFonts w:hint="default"/>
      </w:rPr>
    </w:lvl>
    <w:lvl w:ilvl="1" w:tplc="1446397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2B01D6"/>
    <w:multiLevelType w:val="hybridMultilevel"/>
    <w:tmpl w:val="99CA81C2"/>
    <w:lvl w:ilvl="0" w:tplc="E50CA8FA">
      <w:start w:val="1"/>
      <w:numFmt w:val="decimal"/>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37ED330E"/>
    <w:multiLevelType w:val="hybridMultilevel"/>
    <w:tmpl w:val="DA9E94CC"/>
    <w:lvl w:ilvl="0" w:tplc="E50CA8FA">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0" w15:restartNumberingAfterBreak="0">
    <w:nsid w:val="3D2F056D"/>
    <w:multiLevelType w:val="hybridMultilevel"/>
    <w:tmpl w:val="A7504702"/>
    <w:lvl w:ilvl="0" w:tplc="04090011">
      <w:start w:val="1"/>
      <w:numFmt w:val="decimalEnclosedCircle"/>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42847ED7"/>
    <w:multiLevelType w:val="hybridMultilevel"/>
    <w:tmpl w:val="AD16B3A8"/>
    <w:lvl w:ilvl="0" w:tplc="E50CA8FA">
      <w:start w:val="1"/>
      <w:numFmt w:val="decimal"/>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2" w15:restartNumberingAfterBreak="0">
    <w:nsid w:val="499D4341"/>
    <w:multiLevelType w:val="hybridMultilevel"/>
    <w:tmpl w:val="10F2998C"/>
    <w:lvl w:ilvl="0" w:tplc="04090011">
      <w:start w:val="1"/>
      <w:numFmt w:val="decimalEnclosedCircle"/>
      <w:lvlText w:val="%1"/>
      <w:lvlJc w:val="left"/>
      <w:pPr>
        <w:ind w:left="1366" w:hanging="420"/>
      </w:pPr>
    </w:lvl>
    <w:lvl w:ilvl="1" w:tplc="04090017" w:tentative="1">
      <w:start w:val="1"/>
      <w:numFmt w:val="aiueoFullWidth"/>
      <w:lvlText w:val="(%2)"/>
      <w:lvlJc w:val="left"/>
      <w:pPr>
        <w:ind w:left="1786" w:hanging="420"/>
      </w:pPr>
    </w:lvl>
    <w:lvl w:ilvl="2" w:tplc="04090011" w:tentative="1">
      <w:start w:val="1"/>
      <w:numFmt w:val="decimalEnclosedCircle"/>
      <w:lvlText w:val="%3"/>
      <w:lvlJc w:val="left"/>
      <w:pPr>
        <w:ind w:left="2206" w:hanging="420"/>
      </w:pPr>
    </w:lvl>
    <w:lvl w:ilvl="3" w:tplc="0409000F" w:tentative="1">
      <w:start w:val="1"/>
      <w:numFmt w:val="decimal"/>
      <w:lvlText w:val="%4."/>
      <w:lvlJc w:val="left"/>
      <w:pPr>
        <w:ind w:left="2626" w:hanging="420"/>
      </w:pPr>
    </w:lvl>
    <w:lvl w:ilvl="4" w:tplc="04090017" w:tentative="1">
      <w:start w:val="1"/>
      <w:numFmt w:val="aiueoFullWidth"/>
      <w:lvlText w:val="(%5)"/>
      <w:lvlJc w:val="left"/>
      <w:pPr>
        <w:ind w:left="3046" w:hanging="420"/>
      </w:pPr>
    </w:lvl>
    <w:lvl w:ilvl="5" w:tplc="04090011" w:tentative="1">
      <w:start w:val="1"/>
      <w:numFmt w:val="decimalEnclosedCircle"/>
      <w:lvlText w:val="%6"/>
      <w:lvlJc w:val="left"/>
      <w:pPr>
        <w:ind w:left="3466" w:hanging="420"/>
      </w:pPr>
    </w:lvl>
    <w:lvl w:ilvl="6" w:tplc="0409000F" w:tentative="1">
      <w:start w:val="1"/>
      <w:numFmt w:val="decimal"/>
      <w:lvlText w:val="%7."/>
      <w:lvlJc w:val="left"/>
      <w:pPr>
        <w:ind w:left="3886" w:hanging="420"/>
      </w:pPr>
    </w:lvl>
    <w:lvl w:ilvl="7" w:tplc="04090017" w:tentative="1">
      <w:start w:val="1"/>
      <w:numFmt w:val="aiueoFullWidth"/>
      <w:lvlText w:val="(%8)"/>
      <w:lvlJc w:val="left"/>
      <w:pPr>
        <w:ind w:left="4306" w:hanging="420"/>
      </w:pPr>
    </w:lvl>
    <w:lvl w:ilvl="8" w:tplc="04090011" w:tentative="1">
      <w:start w:val="1"/>
      <w:numFmt w:val="decimalEnclosedCircle"/>
      <w:lvlText w:val="%9"/>
      <w:lvlJc w:val="left"/>
      <w:pPr>
        <w:ind w:left="4726" w:hanging="420"/>
      </w:pPr>
    </w:lvl>
  </w:abstractNum>
  <w:abstractNum w:abstractNumId="13" w15:restartNumberingAfterBreak="0">
    <w:nsid w:val="51102C02"/>
    <w:multiLevelType w:val="hybridMultilevel"/>
    <w:tmpl w:val="E8768DDC"/>
    <w:lvl w:ilvl="0" w:tplc="E50CA8FA">
      <w:start w:val="1"/>
      <w:numFmt w:val="decimal"/>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56E712EC"/>
    <w:multiLevelType w:val="hybridMultilevel"/>
    <w:tmpl w:val="59D6EC06"/>
    <w:lvl w:ilvl="0" w:tplc="04090001">
      <w:start w:val="1"/>
      <w:numFmt w:val="bullet"/>
      <w:lvlText w:val=""/>
      <w:lvlJc w:val="left"/>
      <w:pPr>
        <w:ind w:left="1678" w:hanging="420"/>
      </w:pPr>
      <w:rPr>
        <w:rFonts w:ascii="Wingdings" w:hAnsi="Wingdings" w:hint="default"/>
      </w:rPr>
    </w:lvl>
    <w:lvl w:ilvl="1" w:tplc="0409000B" w:tentative="1">
      <w:start w:val="1"/>
      <w:numFmt w:val="bullet"/>
      <w:lvlText w:val=""/>
      <w:lvlJc w:val="left"/>
      <w:pPr>
        <w:ind w:left="2098" w:hanging="420"/>
      </w:pPr>
      <w:rPr>
        <w:rFonts w:ascii="Wingdings" w:hAnsi="Wingdings" w:hint="default"/>
      </w:rPr>
    </w:lvl>
    <w:lvl w:ilvl="2" w:tplc="0409000D"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B" w:tentative="1">
      <w:start w:val="1"/>
      <w:numFmt w:val="bullet"/>
      <w:lvlText w:val=""/>
      <w:lvlJc w:val="left"/>
      <w:pPr>
        <w:ind w:left="3358" w:hanging="420"/>
      </w:pPr>
      <w:rPr>
        <w:rFonts w:ascii="Wingdings" w:hAnsi="Wingdings" w:hint="default"/>
      </w:rPr>
    </w:lvl>
    <w:lvl w:ilvl="5" w:tplc="0409000D"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B" w:tentative="1">
      <w:start w:val="1"/>
      <w:numFmt w:val="bullet"/>
      <w:lvlText w:val=""/>
      <w:lvlJc w:val="left"/>
      <w:pPr>
        <w:ind w:left="4618" w:hanging="420"/>
      </w:pPr>
      <w:rPr>
        <w:rFonts w:ascii="Wingdings" w:hAnsi="Wingdings" w:hint="default"/>
      </w:rPr>
    </w:lvl>
    <w:lvl w:ilvl="8" w:tplc="0409000D" w:tentative="1">
      <w:start w:val="1"/>
      <w:numFmt w:val="bullet"/>
      <w:lvlText w:val=""/>
      <w:lvlJc w:val="left"/>
      <w:pPr>
        <w:ind w:left="5038" w:hanging="420"/>
      </w:pPr>
      <w:rPr>
        <w:rFonts w:ascii="Wingdings" w:hAnsi="Wingdings" w:hint="default"/>
      </w:rPr>
    </w:lvl>
  </w:abstractNum>
  <w:abstractNum w:abstractNumId="15" w15:restartNumberingAfterBreak="0">
    <w:nsid w:val="61C80D36"/>
    <w:multiLevelType w:val="hybridMultilevel"/>
    <w:tmpl w:val="2780BF02"/>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15:restartNumberingAfterBreak="0">
    <w:nsid w:val="694F4776"/>
    <w:multiLevelType w:val="hybridMultilevel"/>
    <w:tmpl w:val="D9EA82FA"/>
    <w:lvl w:ilvl="0" w:tplc="E50CA8FA">
      <w:start w:val="1"/>
      <w:numFmt w:val="decimal"/>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6B3C18C7"/>
    <w:multiLevelType w:val="hybridMultilevel"/>
    <w:tmpl w:val="9A705E62"/>
    <w:lvl w:ilvl="0" w:tplc="B9906126">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1CA11CF"/>
    <w:multiLevelType w:val="hybridMultilevel"/>
    <w:tmpl w:val="CBE6E24A"/>
    <w:lvl w:ilvl="0" w:tplc="04090011">
      <w:start w:val="1"/>
      <w:numFmt w:val="decimalEnclosedCircle"/>
      <w:lvlText w:val="%1"/>
      <w:lvlJc w:val="left"/>
      <w:pPr>
        <w:ind w:left="1290" w:hanging="720"/>
      </w:pPr>
      <w:rPr>
        <w:rFonts w:hint="default"/>
      </w:rPr>
    </w:lvl>
    <w:lvl w:ilvl="1" w:tplc="F964FDEE">
      <w:start w:val="1"/>
      <w:numFmt w:val="decimalEnclosedCircle"/>
      <w:lvlText w:val="%2"/>
      <w:lvlJc w:val="left"/>
      <w:pPr>
        <w:ind w:left="1350" w:hanging="36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7"/>
  </w:num>
  <w:num w:numId="2">
    <w:abstractNumId w:val="16"/>
  </w:num>
  <w:num w:numId="3">
    <w:abstractNumId w:val="12"/>
  </w:num>
  <w:num w:numId="4">
    <w:abstractNumId w:val="9"/>
  </w:num>
  <w:num w:numId="5">
    <w:abstractNumId w:val="4"/>
  </w:num>
  <w:num w:numId="6">
    <w:abstractNumId w:val="6"/>
  </w:num>
  <w:num w:numId="7">
    <w:abstractNumId w:val="15"/>
  </w:num>
  <w:num w:numId="8">
    <w:abstractNumId w:val="5"/>
  </w:num>
  <w:num w:numId="9">
    <w:abstractNumId w:val="14"/>
  </w:num>
  <w:num w:numId="10">
    <w:abstractNumId w:val="1"/>
  </w:num>
  <w:num w:numId="11">
    <w:abstractNumId w:val="8"/>
  </w:num>
  <w:num w:numId="12">
    <w:abstractNumId w:val="17"/>
  </w:num>
  <w:num w:numId="13">
    <w:abstractNumId w:val="0"/>
  </w:num>
  <w:num w:numId="14">
    <w:abstractNumId w:val="11"/>
  </w:num>
  <w:num w:numId="15">
    <w:abstractNumId w:val="13"/>
  </w:num>
  <w:num w:numId="16">
    <w:abstractNumId w:val="2"/>
  </w:num>
  <w:num w:numId="17">
    <w:abstractNumId w:val="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33"/>
    <w:rsid w:val="000817B2"/>
    <w:rsid w:val="00091E7B"/>
    <w:rsid w:val="001000C8"/>
    <w:rsid w:val="0011493A"/>
    <w:rsid w:val="0014096B"/>
    <w:rsid w:val="00147A3A"/>
    <w:rsid w:val="00162F89"/>
    <w:rsid w:val="00193BA7"/>
    <w:rsid w:val="001A1546"/>
    <w:rsid w:val="001B7AA3"/>
    <w:rsid w:val="001F5B08"/>
    <w:rsid w:val="0020053C"/>
    <w:rsid w:val="00222384"/>
    <w:rsid w:val="002A579B"/>
    <w:rsid w:val="00332754"/>
    <w:rsid w:val="003A48A6"/>
    <w:rsid w:val="00441F17"/>
    <w:rsid w:val="004962BF"/>
    <w:rsid w:val="004A5AE2"/>
    <w:rsid w:val="004B2837"/>
    <w:rsid w:val="005167E5"/>
    <w:rsid w:val="00540A8D"/>
    <w:rsid w:val="0058302B"/>
    <w:rsid w:val="005F5BE3"/>
    <w:rsid w:val="00661099"/>
    <w:rsid w:val="00691248"/>
    <w:rsid w:val="006E0A15"/>
    <w:rsid w:val="00712F9B"/>
    <w:rsid w:val="007A7D21"/>
    <w:rsid w:val="007C647A"/>
    <w:rsid w:val="00834021"/>
    <w:rsid w:val="00845F8D"/>
    <w:rsid w:val="008562C7"/>
    <w:rsid w:val="008A17EE"/>
    <w:rsid w:val="008E7B0E"/>
    <w:rsid w:val="0091688A"/>
    <w:rsid w:val="00942EF3"/>
    <w:rsid w:val="00970C21"/>
    <w:rsid w:val="00974F61"/>
    <w:rsid w:val="009E1052"/>
    <w:rsid w:val="00A0253D"/>
    <w:rsid w:val="00A21451"/>
    <w:rsid w:val="00A6172A"/>
    <w:rsid w:val="00A90054"/>
    <w:rsid w:val="00AC5836"/>
    <w:rsid w:val="00B273A8"/>
    <w:rsid w:val="00BB4510"/>
    <w:rsid w:val="00BC10B2"/>
    <w:rsid w:val="00C36FFD"/>
    <w:rsid w:val="00C37CF6"/>
    <w:rsid w:val="00C91F99"/>
    <w:rsid w:val="00CE5595"/>
    <w:rsid w:val="00D37A57"/>
    <w:rsid w:val="00D55253"/>
    <w:rsid w:val="00D97398"/>
    <w:rsid w:val="00DB36AE"/>
    <w:rsid w:val="00E46B29"/>
    <w:rsid w:val="00E63637"/>
    <w:rsid w:val="00E759C9"/>
    <w:rsid w:val="00E90333"/>
    <w:rsid w:val="00F04162"/>
    <w:rsid w:val="00F04A6B"/>
    <w:rsid w:val="00F073AA"/>
    <w:rsid w:val="00F73D63"/>
    <w:rsid w:val="00FA2ACA"/>
    <w:rsid w:val="00FE1275"/>
    <w:rsid w:val="00FF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CBCD92A-7530-4634-AD7A-6010BD68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333"/>
    <w:pPr>
      <w:ind w:leftChars="400" w:left="840"/>
    </w:pPr>
  </w:style>
  <w:style w:type="table" w:styleId="a4">
    <w:name w:val="Table Grid"/>
    <w:basedOn w:val="a1"/>
    <w:uiPriority w:val="39"/>
    <w:rsid w:val="008E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1451"/>
    <w:pPr>
      <w:tabs>
        <w:tab w:val="center" w:pos="4252"/>
        <w:tab w:val="right" w:pos="8504"/>
      </w:tabs>
      <w:snapToGrid w:val="0"/>
    </w:pPr>
  </w:style>
  <w:style w:type="character" w:customStyle="1" w:styleId="a6">
    <w:name w:val="ヘッダー (文字)"/>
    <w:basedOn w:val="a0"/>
    <w:link w:val="a5"/>
    <w:uiPriority w:val="99"/>
    <w:rsid w:val="00A21451"/>
  </w:style>
  <w:style w:type="paragraph" w:styleId="a7">
    <w:name w:val="footer"/>
    <w:basedOn w:val="a"/>
    <w:link w:val="a8"/>
    <w:uiPriority w:val="99"/>
    <w:unhideWhenUsed/>
    <w:rsid w:val="00A21451"/>
    <w:pPr>
      <w:tabs>
        <w:tab w:val="center" w:pos="4252"/>
        <w:tab w:val="right" w:pos="8504"/>
      </w:tabs>
      <w:snapToGrid w:val="0"/>
    </w:pPr>
  </w:style>
  <w:style w:type="character" w:customStyle="1" w:styleId="a8">
    <w:name w:val="フッター (文字)"/>
    <w:basedOn w:val="a0"/>
    <w:link w:val="a7"/>
    <w:uiPriority w:val="99"/>
    <w:rsid w:val="00A21451"/>
  </w:style>
  <w:style w:type="paragraph" w:styleId="a9">
    <w:name w:val="Balloon Text"/>
    <w:basedOn w:val="a"/>
    <w:link w:val="aa"/>
    <w:uiPriority w:val="99"/>
    <w:semiHidden/>
    <w:unhideWhenUsed/>
    <w:rsid w:val="00091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1E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瀧山　仁美</dc:creator>
  <cp:keywords/>
  <dc:description/>
  <cp:lastModifiedBy>羽部 和哉</cp:lastModifiedBy>
  <cp:revision>32</cp:revision>
  <cp:lastPrinted>2025-08-12T01:25:00Z</cp:lastPrinted>
  <dcterms:created xsi:type="dcterms:W3CDTF">2025-07-30T02:12:00Z</dcterms:created>
  <dcterms:modified xsi:type="dcterms:W3CDTF">2025-08-13T01:54:00Z</dcterms:modified>
</cp:coreProperties>
</file>