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79" w:rsidRPr="00D0003D" w:rsidRDefault="00FD024C" w:rsidP="00942479">
      <w:pPr>
        <w:jc w:val="center"/>
        <w:rPr>
          <w:rFonts w:hAnsi="ＭＳ 明朝"/>
          <w:szCs w:val="24"/>
        </w:rPr>
      </w:pPr>
      <w:r w:rsidRPr="00D0003D">
        <w:rPr>
          <w:rFonts w:hAnsi="ＭＳ 明朝" w:hint="eastAsia"/>
          <w:szCs w:val="24"/>
        </w:rPr>
        <w:t>浜田市</w:t>
      </w:r>
      <w:r w:rsidR="0051555F" w:rsidRPr="00D0003D">
        <w:rPr>
          <w:rFonts w:hAnsi="ＭＳ 明朝" w:hint="eastAsia"/>
          <w:szCs w:val="24"/>
        </w:rPr>
        <w:t>自治体生成ＡＩ</w:t>
      </w:r>
      <w:r w:rsidRPr="00D0003D">
        <w:rPr>
          <w:rFonts w:hAnsi="ＭＳ 明朝" w:hint="eastAsia"/>
          <w:szCs w:val="24"/>
        </w:rPr>
        <w:t>サービス提供業務</w:t>
      </w:r>
      <w:r w:rsidR="00942479" w:rsidRPr="00D0003D">
        <w:rPr>
          <w:rFonts w:hAnsi="ＭＳ 明朝" w:hint="eastAsia"/>
          <w:szCs w:val="24"/>
        </w:rPr>
        <w:t xml:space="preserve">　仕様書</w:t>
      </w:r>
    </w:p>
    <w:p w:rsidR="00942479" w:rsidRPr="00D0003D" w:rsidRDefault="00942479" w:rsidP="00942479">
      <w:pPr>
        <w:rPr>
          <w:rFonts w:hAnsi="ＭＳ 明朝"/>
          <w:szCs w:val="24"/>
        </w:rPr>
      </w:pPr>
    </w:p>
    <w:p w:rsidR="00942479" w:rsidRPr="00D0003D" w:rsidRDefault="00D0003D" w:rsidP="00942479">
      <w:pPr>
        <w:rPr>
          <w:rFonts w:hAnsi="ＭＳ 明朝"/>
          <w:szCs w:val="24"/>
        </w:rPr>
      </w:pPr>
      <w:r>
        <w:rPr>
          <w:rFonts w:hAnsi="ＭＳ 明朝" w:hint="eastAsia"/>
          <w:szCs w:val="24"/>
        </w:rPr>
        <w:t>1</w:t>
      </w:r>
      <w:r w:rsidR="00DB60E1">
        <w:rPr>
          <w:rFonts w:hAnsi="ＭＳ 明朝"/>
          <w:szCs w:val="24"/>
        </w:rPr>
        <w:t xml:space="preserve"> </w:t>
      </w:r>
      <w:r w:rsidR="00942479" w:rsidRPr="00D0003D">
        <w:rPr>
          <w:rFonts w:hAnsi="ＭＳ 明朝" w:hint="eastAsia"/>
          <w:szCs w:val="24"/>
        </w:rPr>
        <w:t xml:space="preserve">　</w:t>
      </w:r>
      <w:r w:rsidR="00942479" w:rsidRPr="00D0003D">
        <w:rPr>
          <w:rFonts w:hAnsi="ＭＳ 明朝"/>
          <w:szCs w:val="24"/>
        </w:rPr>
        <w:t>業務概要</w:t>
      </w:r>
    </w:p>
    <w:p w:rsidR="00942479" w:rsidRPr="00D77C20" w:rsidRDefault="00D77C20" w:rsidP="00D77C20">
      <w:pPr>
        <w:pStyle w:val="a9"/>
        <w:numPr>
          <w:ilvl w:val="0"/>
          <w:numId w:val="8"/>
        </w:numPr>
        <w:ind w:leftChars="0"/>
        <w:rPr>
          <w:rFonts w:hAnsi="ＭＳ 明朝"/>
          <w:szCs w:val="24"/>
        </w:rPr>
      </w:pPr>
      <w:r>
        <w:rPr>
          <w:rFonts w:hAnsi="ＭＳ 明朝" w:hint="eastAsia"/>
          <w:szCs w:val="24"/>
        </w:rPr>
        <w:t xml:space="preserve"> </w:t>
      </w:r>
      <w:r w:rsidR="00942479" w:rsidRPr="00D77C20">
        <w:rPr>
          <w:rFonts w:hAnsi="ＭＳ 明朝"/>
          <w:szCs w:val="24"/>
        </w:rPr>
        <w:t>業務名称</w:t>
      </w:r>
    </w:p>
    <w:p w:rsidR="00942479" w:rsidRPr="00D0003D" w:rsidRDefault="00D77C20" w:rsidP="00942479">
      <w:pPr>
        <w:ind w:firstLineChars="300" w:firstLine="800"/>
        <w:rPr>
          <w:rFonts w:hAnsi="ＭＳ 明朝"/>
          <w:szCs w:val="24"/>
        </w:rPr>
      </w:pPr>
      <w:r>
        <w:rPr>
          <w:rFonts w:hAnsi="ＭＳ 明朝" w:hint="eastAsia"/>
          <w:szCs w:val="24"/>
        </w:rPr>
        <w:t>浜田市</w:t>
      </w:r>
      <w:r w:rsidR="00881ABF" w:rsidRPr="00D0003D">
        <w:rPr>
          <w:rFonts w:hAnsi="ＭＳ 明朝" w:hint="eastAsia"/>
          <w:szCs w:val="24"/>
        </w:rPr>
        <w:t>自治体生成ＡＩサービス</w:t>
      </w:r>
      <w:r w:rsidR="00FD024C" w:rsidRPr="00D0003D">
        <w:rPr>
          <w:rFonts w:hAnsi="ＭＳ 明朝" w:hint="eastAsia"/>
          <w:szCs w:val="24"/>
        </w:rPr>
        <w:t>提供業務</w:t>
      </w:r>
    </w:p>
    <w:p w:rsidR="00942479" w:rsidRPr="00D77C20" w:rsidRDefault="00D77C20" w:rsidP="00D77C20">
      <w:pPr>
        <w:pStyle w:val="a9"/>
        <w:numPr>
          <w:ilvl w:val="0"/>
          <w:numId w:val="8"/>
        </w:numPr>
        <w:ind w:leftChars="0"/>
        <w:rPr>
          <w:rFonts w:hAnsi="ＭＳ 明朝"/>
          <w:szCs w:val="24"/>
        </w:rPr>
      </w:pPr>
      <w:r>
        <w:rPr>
          <w:rFonts w:hAnsi="ＭＳ 明朝"/>
          <w:szCs w:val="24"/>
        </w:rPr>
        <w:t xml:space="preserve"> </w:t>
      </w:r>
      <w:r>
        <w:rPr>
          <w:rFonts w:hAnsi="ＭＳ 明朝" w:hint="eastAsia"/>
          <w:szCs w:val="24"/>
        </w:rPr>
        <w:t>契約</w:t>
      </w:r>
      <w:r w:rsidR="00942479" w:rsidRPr="00D77C20">
        <w:rPr>
          <w:rFonts w:hAnsi="ＭＳ 明朝"/>
          <w:szCs w:val="24"/>
        </w:rPr>
        <w:t>期間</w:t>
      </w:r>
    </w:p>
    <w:p w:rsidR="00942479" w:rsidRPr="00D0003D" w:rsidRDefault="00942479" w:rsidP="008F6527">
      <w:pPr>
        <w:ind w:leftChars="200" w:left="534" w:firstLineChars="99" w:firstLine="264"/>
        <w:rPr>
          <w:rFonts w:hAnsi="ＭＳ 明朝"/>
          <w:szCs w:val="24"/>
        </w:rPr>
      </w:pPr>
      <w:r w:rsidRPr="00D0003D">
        <w:rPr>
          <w:rFonts w:hAnsi="ＭＳ 明朝" w:hint="eastAsia"/>
          <w:szCs w:val="24"/>
        </w:rPr>
        <w:t>契約締結日から令和</w:t>
      </w:r>
      <w:r w:rsidR="00881ABF" w:rsidRPr="00D0003D">
        <w:rPr>
          <w:rFonts w:hAnsi="ＭＳ 明朝" w:hint="eastAsia"/>
          <w:szCs w:val="24"/>
        </w:rPr>
        <w:t>8</w:t>
      </w:r>
      <w:r w:rsidRPr="00D0003D">
        <w:rPr>
          <w:rFonts w:hAnsi="ＭＳ 明朝"/>
          <w:szCs w:val="24"/>
        </w:rPr>
        <w:t>年3月31日まで</w:t>
      </w:r>
      <w:r w:rsidR="00FD024C" w:rsidRPr="00D0003D">
        <w:rPr>
          <w:rFonts w:hAnsi="ＭＳ 明朝"/>
          <w:szCs w:val="24"/>
        </w:rPr>
        <w:t>とする。</w:t>
      </w:r>
    </w:p>
    <w:p w:rsidR="00942479" w:rsidRPr="00D0003D" w:rsidRDefault="00942479" w:rsidP="00942479">
      <w:pPr>
        <w:rPr>
          <w:rFonts w:hAnsi="ＭＳ 明朝"/>
          <w:szCs w:val="24"/>
        </w:rPr>
      </w:pPr>
    </w:p>
    <w:p w:rsidR="002B2F6F" w:rsidRPr="00D0003D" w:rsidRDefault="00D0003D" w:rsidP="00942479">
      <w:pPr>
        <w:rPr>
          <w:rFonts w:hAnsi="ＭＳ 明朝"/>
          <w:szCs w:val="24"/>
        </w:rPr>
      </w:pPr>
      <w:r>
        <w:rPr>
          <w:rFonts w:hAnsi="ＭＳ 明朝" w:hint="eastAsia"/>
          <w:szCs w:val="24"/>
        </w:rPr>
        <w:t>2</w:t>
      </w:r>
      <w:r w:rsidR="00DB60E1">
        <w:rPr>
          <w:rFonts w:hAnsi="ＭＳ 明朝"/>
          <w:szCs w:val="24"/>
        </w:rPr>
        <w:t xml:space="preserve"> </w:t>
      </w:r>
      <w:r w:rsidR="00082A93" w:rsidRPr="00D0003D">
        <w:rPr>
          <w:rFonts w:hAnsi="ＭＳ 明朝" w:hint="eastAsia"/>
          <w:szCs w:val="24"/>
        </w:rPr>
        <w:t xml:space="preserve">　業務の目的</w:t>
      </w:r>
    </w:p>
    <w:p w:rsidR="00881ABF" w:rsidRPr="00D0003D" w:rsidRDefault="00881ABF" w:rsidP="00881ABF">
      <w:pPr>
        <w:ind w:leftChars="106" w:left="283"/>
        <w:rPr>
          <w:rFonts w:hAnsi="ＭＳ 明朝"/>
          <w:szCs w:val="24"/>
        </w:rPr>
      </w:pPr>
      <w:r w:rsidRPr="00D0003D">
        <w:rPr>
          <w:rFonts w:hAnsi="ＭＳ 明朝" w:hint="eastAsia"/>
          <w:szCs w:val="24"/>
        </w:rPr>
        <w:t xml:space="preserve">　</w:t>
      </w:r>
      <w:r w:rsidR="005606C6" w:rsidRPr="00D0003D">
        <w:rPr>
          <w:rFonts w:hAnsi="ＭＳ 明朝" w:hint="eastAsia"/>
          <w:szCs w:val="24"/>
        </w:rPr>
        <w:t>生成ＡＩ技術の導入により、</w:t>
      </w:r>
      <w:r w:rsidRPr="00D0003D">
        <w:rPr>
          <w:rFonts w:hAnsi="ＭＳ 明朝" w:hint="eastAsia"/>
          <w:szCs w:val="24"/>
        </w:rPr>
        <w:t>事務負担の軽減、生産性の向上を図り、庁内業務の効率化に寄与</w:t>
      </w:r>
      <w:r w:rsidR="005606C6" w:rsidRPr="00D0003D">
        <w:rPr>
          <w:rFonts w:hAnsi="ＭＳ 明朝" w:hint="eastAsia"/>
          <w:szCs w:val="24"/>
        </w:rPr>
        <w:t>する</w:t>
      </w:r>
      <w:r w:rsidRPr="00D0003D">
        <w:rPr>
          <w:rFonts w:hAnsi="ＭＳ 明朝" w:hint="eastAsia"/>
          <w:szCs w:val="24"/>
        </w:rPr>
        <w:t>。</w:t>
      </w:r>
    </w:p>
    <w:p w:rsidR="005606C6" w:rsidRPr="00D0003D" w:rsidRDefault="005606C6" w:rsidP="00942479">
      <w:pPr>
        <w:rPr>
          <w:rFonts w:hAnsi="ＭＳ 明朝"/>
          <w:szCs w:val="24"/>
        </w:rPr>
      </w:pPr>
    </w:p>
    <w:p w:rsidR="002D6DE0" w:rsidRPr="00D0003D" w:rsidRDefault="00D0003D" w:rsidP="00995E02">
      <w:pPr>
        <w:rPr>
          <w:rFonts w:hAnsi="ＭＳ 明朝"/>
          <w:szCs w:val="24"/>
        </w:rPr>
      </w:pPr>
      <w:r>
        <w:rPr>
          <w:rFonts w:hAnsi="ＭＳ 明朝" w:hint="eastAsia"/>
          <w:szCs w:val="24"/>
        </w:rPr>
        <w:t>3</w:t>
      </w:r>
      <w:r w:rsidR="00DB60E1">
        <w:rPr>
          <w:rFonts w:hAnsi="ＭＳ 明朝"/>
          <w:szCs w:val="24"/>
        </w:rPr>
        <w:t xml:space="preserve"> </w:t>
      </w:r>
      <w:r w:rsidR="001950C6" w:rsidRPr="00D0003D">
        <w:rPr>
          <w:rFonts w:hAnsi="ＭＳ 明朝" w:hint="eastAsia"/>
          <w:szCs w:val="24"/>
        </w:rPr>
        <w:t xml:space="preserve">　</w:t>
      </w:r>
      <w:r w:rsidR="002D6DE0" w:rsidRPr="00D0003D">
        <w:rPr>
          <w:rFonts w:hAnsi="ＭＳ 明朝" w:hint="eastAsia"/>
          <w:szCs w:val="24"/>
        </w:rPr>
        <w:t>業務内容</w:t>
      </w:r>
    </w:p>
    <w:p w:rsidR="004E4572" w:rsidRPr="00DB60E1" w:rsidRDefault="00DB60E1" w:rsidP="00DB60E1">
      <w:pPr>
        <w:ind w:firstLineChars="100" w:firstLine="267"/>
        <w:rPr>
          <w:rFonts w:hAnsi="ＭＳ 明朝"/>
          <w:szCs w:val="24"/>
        </w:rPr>
      </w:pPr>
      <w:r>
        <w:rPr>
          <w:rFonts w:hAnsi="ＭＳ 明朝" w:hint="eastAsia"/>
          <w:szCs w:val="24"/>
        </w:rPr>
        <w:t xml:space="preserve">⑴　</w:t>
      </w:r>
      <w:r w:rsidR="004E4572" w:rsidRPr="00DB60E1">
        <w:rPr>
          <w:rFonts w:hAnsi="ＭＳ 明朝" w:hint="eastAsia"/>
          <w:szCs w:val="24"/>
        </w:rPr>
        <w:t>生成ＡＩサービスの提供</w:t>
      </w:r>
    </w:p>
    <w:p w:rsidR="004E4572" w:rsidRPr="00DB60E1" w:rsidRDefault="00DB60E1" w:rsidP="00DB60E1">
      <w:pPr>
        <w:ind w:left="267"/>
        <w:rPr>
          <w:rFonts w:hAnsi="ＭＳ 明朝"/>
          <w:szCs w:val="24"/>
        </w:rPr>
      </w:pPr>
      <w:r>
        <w:rPr>
          <w:rFonts w:hAnsi="ＭＳ 明朝" w:hint="eastAsia"/>
          <w:szCs w:val="24"/>
        </w:rPr>
        <w:t xml:space="preserve">⑵　</w:t>
      </w:r>
      <w:r w:rsidR="004E4572" w:rsidRPr="00DB60E1">
        <w:rPr>
          <w:rFonts w:hAnsi="ＭＳ 明朝" w:hint="eastAsia"/>
          <w:szCs w:val="24"/>
        </w:rPr>
        <w:t>導入・活用支援</w:t>
      </w:r>
    </w:p>
    <w:p w:rsidR="00CB44F9" w:rsidRPr="00DB60E1" w:rsidRDefault="00DB60E1" w:rsidP="00DB60E1">
      <w:pPr>
        <w:ind w:firstLineChars="200" w:firstLine="534"/>
        <w:rPr>
          <w:rFonts w:hAnsi="ＭＳ 明朝"/>
          <w:szCs w:val="24"/>
        </w:rPr>
      </w:pPr>
      <w:r>
        <w:rPr>
          <w:rFonts w:hAnsi="ＭＳ 明朝" w:hint="eastAsia"/>
          <w:szCs w:val="24"/>
        </w:rPr>
        <w:t xml:space="preserve">ア　</w:t>
      </w:r>
      <w:r w:rsidR="00CB44F9" w:rsidRPr="00DB60E1">
        <w:rPr>
          <w:rFonts w:hAnsi="ＭＳ 明朝" w:hint="eastAsia"/>
          <w:szCs w:val="24"/>
        </w:rPr>
        <w:t>利用開始時の支援</w:t>
      </w:r>
    </w:p>
    <w:p w:rsidR="00CB44F9" w:rsidRPr="00D0003D" w:rsidRDefault="00DB60E1" w:rsidP="00DB60E1">
      <w:pPr>
        <w:ind w:leftChars="200" w:left="801" w:hangingChars="100" w:hanging="267"/>
        <w:rPr>
          <w:rFonts w:hAnsi="ＭＳ 明朝"/>
          <w:szCs w:val="24"/>
        </w:rPr>
      </w:pPr>
      <w:r>
        <w:rPr>
          <w:rFonts w:hAnsi="ＭＳ 明朝" w:hint="eastAsia"/>
          <w:szCs w:val="24"/>
        </w:rPr>
        <w:t xml:space="preserve">イ　</w:t>
      </w:r>
      <w:r w:rsidR="00CB44F9" w:rsidRPr="00DB60E1">
        <w:rPr>
          <w:rFonts w:hAnsi="ＭＳ 明朝" w:hint="eastAsia"/>
          <w:szCs w:val="24"/>
        </w:rPr>
        <w:t>基本操作を中心とした研修を１回以上実施する</w:t>
      </w:r>
      <w:r w:rsidR="00CB44F9" w:rsidRPr="00D0003D">
        <w:rPr>
          <w:rFonts w:hAnsi="ＭＳ 明朝" w:hint="eastAsia"/>
          <w:szCs w:val="24"/>
        </w:rPr>
        <w:t>（オンライン研修も可とする</w:t>
      </w:r>
      <w:r>
        <w:rPr>
          <w:rFonts w:hAnsi="ＭＳ 明朝" w:hint="eastAsia"/>
          <w:szCs w:val="24"/>
        </w:rPr>
        <w:t>。</w:t>
      </w:r>
      <w:r w:rsidR="00CB44F9" w:rsidRPr="00D0003D">
        <w:rPr>
          <w:rFonts w:hAnsi="ＭＳ 明朝" w:hint="eastAsia"/>
          <w:szCs w:val="24"/>
        </w:rPr>
        <w:t>）</w:t>
      </w:r>
      <w:r>
        <w:rPr>
          <w:rFonts w:hAnsi="ＭＳ 明朝" w:hint="eastAsia"/>
          <w:szCs w:val="24"/>
        </w:rPr>
        <w:t>。</w:t>
      </w:r>
    </w:p>
    <w:p w:rsidR="00CB44F9" w:rsidRPr="00DB60E1" w:rsidRDefault="00DB60E1" w:rsidP="00DB60E1">
      <w:pPr>
        <w:ind w:firstLineChars="100" w:firstLine="267"/>
        <w:rPr>
          <w:rFonts w:hAnsi="ＭＳ 明朝"/>
          <w:szCs w:val="24"/>
        </w:rPr>
      </w:pPr>
      <w:r>
        <w:rPr>
          <w:rFonts w:hAnsi="ＭＳ 明朝" w:hint="eastAsia"/>
          <w:szCs w:val="24"/>
        </w:rPr>
        <w:t xml:space="preserve">⑶　</w:t>
      </w:r>
      <w:r w:rsidR="00CB44F9" w:rsidRPr="00DB60E1">
        <w:rPr>
          <w:rFonts w:hAnsi="ＭＳ 明朝" w:hint="eastAsia"/>
          <w:szCs w:val="24"/>
        </w:rPr>
        <w:t>ドキュメントの提供</w:t>
      </w:r>
    </w:p>
    <w:p w:rsidR="00CB44F9" w:rsidRPr="00DB60E1" w:rsidRDefault="00CB44F9" w:rsidP="00726C36">
      <w:pPr>
        <w:ind w:firstLineChars="300" w:firstLine="800"/>
        <w:rPr>
          <w:rFonts w:hAnsi="ＭＳ 明朝"/>
          <w:szCs w:val="24"/>
        </w:rPr>
      </w:pPr>
      <w:r w:rsidRPr="00DB60E1">
        <w:rPr>
          <w:rFonts w:hAnsi="ＭＳ 明朝" w:hint="eastAsia"/>
          <w:szCs w:val="24"/>
        </w:rPr>
        <w:t>利用マニュアル、研修資料等</w:t>
      </w:r>
      <w:r w:rsidR="00DB60E1" w:rsidRPr="00DB60E1">
        <w:rPr>
          <w:rFonts w:hAnsi="ＭＳ 明朝" w:hint="eastAsia"/>
          <w:szCs w:val="24"/>
        </w:rPr>
        <w:t>⑴⑵</w:t>
      </w:r>
      <w:r w:rsidRPr="00DB60E1">
        <w:rPr>
          <w:rFonts w:hAnsi="ＭＳ 明朝" w:hint="eastAsia"/>
          <w:szCs w:val="24"/>
        </w:rPr>
        <w:t>に関するデータの提供</w:t>
      </w:r>
    </w:p>
    <w:p w:rsidR="00CB44F9" w:rsidRPr="00D0003D" w:rsidRDefault="00CB44F9" w:rsidP="00CB44F9">
      <w:pPr>
        <w:ind w:firstLineChars="50" w:firstLine="133"/>
        <w:rPr>
          <w:rFonts w:hAnsi="ＭＳ 明朝"/>
          <w:szCs w:val="24"/>
        </w:rPr>
      </w:pPr>
      <w:r w:rsidRPr="00D0003D">
        <w:rPr>
          <w:rFonts w:hAnsi="ＭＳ 明朝" w:hint="eastAsia"/>
          <w:szCs w:val="24"/>
        </w:rPr>
        <w:t xml:space="preserve">　　　</w:t>
      </w:r>
    </w:p>
    <w:p w:rsidR="00D0003D" w:rsidRPr="00D0003D" w:rsidRDefault="00D0003D" w:rsidP="007A2F61">
      <w:pPr>
        <w:rPr>
          <w:rFonts w:hAnsi="ＭＳ 明朝"/>
          <w:szCs w:val="24"/>
        </w:rPr>
      </w:pPr>
      <w:r>
        <w:rPr>
          <w:rFonts w:hAnsi="ＭＳ 明朝" w:hint="eastAsia"/>
          <w:szCs w:val="24"/>
        </w:rPr>
        <w:t>4</w:t>
      </w:r>
      <w:r w:rsidR="00DB60E1">
        <w:rPr>
          <w:rFonts w:hAnsi="ＭＳ 明朝"/>
          <w:szCs w:val="24"/>
        </w:rPr>
        <w:t xml:space="preserve"> </w:t>
      </w:r>
      <w:r w:rsidR="007A2F61" w:rsidRPr="00D0003D">
        <w:rPr>
          <w:rFonts w:hAnsi="ＭＳ 明朝" w:hint="eastAsia"/>
          <w:szCs w:val="24"/>
        </w:rPr>
        <w:t xml:space="preserve">　生成ＡＩサービスの基本仕様</w:t>
      </w:r>
    </w:p>
    <w:p w:rsidR="007A2F61" w:rsidRPr="0018132B" w:rsidRDefault="00DB60E1" w:rsidP="0018132B">
      <w:pPr>
        <w:pStyle w:val="a9"/>
        <w:numPr>
          <w:ilvl w:val="0"/>
          <w:numId w:val="9"/>
        </w:numPr>
        <w:ind w:leftChars="0"/>
        <w:rPr>
          <w:rFonts w:hAnsi="ＭＳ 明朝"/>
          <w:szCs w:val="24"/>
        </w:rPr>
      </w:pPr>
      <w:r w:rsidRPr="0018132B">
        <w:rPr>
          <w:rFonts w:hAnsi="ＭＳ 明朝" w:hint="eastAsia"/>
          <w:szCs w:val="24"/>
        </w:rPr>
        <w:t xml:space="preserve">　</w:t>
      </w:r>
      <w:r w:rsidR="007A2F61" w:rsidRPr="0018132B">
        <w:rPr>
          <w:rFonts w:hAnsi="ＭＳ 明朝" w:hint="eastAsia"/>
          <w:szCs w:val="24"/>
        </w:rPr>
        <w:t>想定する言語モデル</w:t>
      </w:r>
    </w:p>
    <w:p w:rsidR="0018132B" w:rsidRDefault="007A2F61" w:rsidP="00B43D65">
      <w:pPr>
        <w:ind w:leftChars="200" w:left="534" w:firstLineChars="100" w:firstLine="267"/>
        <w:rPr>
          <w:rFonts w:hAnsi="ＭＳ 明朝"/>
          <w:szCs w:val="24"/>
        </w:rPr>
      </w:pPr>
      <w:r w:rsidRPr="00DB60E1">
        <w:rPr>
          <w:rFonts w:hAnsi="ＭＳ 明朝" w:hint="eastAsia"/>
          <w:szCs w:val="24"/>
        </w:rPr>
        <w:t>Claude3.5（Anthropic社）、GPT</w:t>
      </w:r>
      <w:r w:rsidR="00995E02" w:rsidRPr="00DB60E1">
        <w:rPr>
          <w:rFonts w:hAnsi="ＭＳ 明朝" w:hint="eastAsia"/>
          <w:szCs w:val="24"/>
        </w:rPr>
        <w:t>-4（</w:t>
      </w:r>
      <w:proofErr w:type="spellStart"/>
      <w:r w:rsidR="00995E02" w:rsidRPr="00DB60E1">
        <w:rPr>
          <w:rFonts w:hAnsi="ＭＳ 明朝" w:hint="eastAsia"/>
          <w:szCs w:val="24"/>
        </w:rPr>
        <w:t>OpenAI</w:t>
      </w:r>
      <w:proofErr w:type="spellEnd"/>
      <w:r w:rsidR="00995E02" w:rsidRPr="00DB60E1">
        <w:rPr>
          <w:rFonts w:hAnsi="ＭＳ 明朝" w:hint="eastAsia"/>
          <w:szCs w:val="24"/>
        </w:rPr>
        <w:t>社）、Gemini1.5(Google社)</w:t>
      </w:r>
      <w:r w:rsidR="008D09A1" w:rsidRPr="00DB60E1">
        <w:rPr>
          <w:rFonts w:hAnsi="ＭＳ 明朝" w:hint="eastAsia"/>
          <w:szCs w:val="24"/>
        </w:rPr>
        <w:t>に相当する性能、</w:t>
      </w:r>
      <w:r w:rsidR="0018132B">
        <w:rPr>
          <w:rFonts w:hAnsi="ＭＳ 明朝" w:hint="eastAsia"/>
          <w:szCs w:val="24"/>
        </w:rPr>
        <w:t>又</w:t>
      </w:r>
      <w:r w:rsidR="008D09A1" w:rsidRPr="00DB60E1">
        <w:rPr>
          <w:rFonts w:hAnsi="ＭＳ 明朝" w:hint="eastAsia"/>
          <w:szCs w:val="24"/>
        </w:rPr>
        <w:t>はそれ</w:t>
      </w:r>
      <w:r w:rsidR="00995E02" w:rsidRPr="00DB60E1">
        <w:rPr>
          <w:rFonts w:hAnsi="ＭＳ 明朝" w:hint="eastAsia"/>
          <w:szCs w:val="24"/>
        </w:rPr>
        <w:t>以上の性能を持つ大規模言語モデルが利用できること。</w:t>
      </w:r>
    </w:p>
    <w:p w:rsidR="00995E02" w:rsidRPr="00DB60E1" w:rsidRDefault="00995E02" w:rsidP="00B43D65">
      <w:pPr>
        <w:ind w:leftChars="200" w:left="534" w:firstLineChars="100" w:firstLine="267"/>
        <w:rPr>
          <w:rFonts w:hAnsi="ＭＳ 明朝"/>
          <w:szCs w:val="24"/>
        </w:rPr>
      </w:pPr>
      <w:r w:rsidRPr="00DB60E1">
        <w:rPr>
          <w:rFonts w:hAnsi="ＭＳ 明朝" w:hint="eastAsia"/>
          <w:szCs w:val="24"/>
        </w:rPr>
        <w:t>なお、本サービスの利用料等を勘案し、サービス提供者が業務に支障がないと</w:t>
      </w:r>
      <w:r w:rsidR="0018132B">
        <w:rPr>
          <w:rFonts w:hAnsi="ＭＳ 明朝" w:hint="eastAsia"/>
          <w:szCs w:val="24"/>
        </w:rPr>
        <w:t>考える範囲で性能が劣るモデルを併用するサービスの提供は可とする</w:t>
      </w:r>
      <w:r w:rsidRPr="00DB60E1">
        <w:rPr>
          <w:rFonts w:hAnsi="ＭＳ 明朝" w:hint="eastAsia"/>
          <w:szCs w:val="24"/>
        </w:rPr>
        <w:t>（提案書に併用方法・範囲などサービスの詳細を記載すること</w:t>
      </w:r>
      <w:r w:rsidR="00DB60E1">
        <w:rPr>
          <w:rFonts w:hAnsi="ＭＳ 明朝" w:hint="eastAsia"/>
          <w:szCs w:val="24"/>
        </w:rPr>
        <w:t>。</w:t>
      </w:r>
      <w:r w:rsidRPr="00DB60E1">
        <w:rPr>
          <w:rFonts w:hAnsi="ＭＳ 明朝" w:hint="eastAsia"/>
          <w:szCs w:val="24"/>
        </w:rPr>
        <w:t>）</w:t>
      </w:r>
      <w:r w:rsidR="0018132B">
        <w:rPr>
          <w:rFonts w:hAnsi="ＭＳ 明朝" w:hint="eastAsia"/>
          <w:szCs w:val="24"/>
        </w:rPr>
        <w:t>。</w:t>
      </w:r>
    </w:p>
    <w:p w:rsidR="007A2F61" w:rsidRPr="0018132B" w:rsidRDefault="00DB60E1" w:rsidP="0018132B">
      <w:pPr>
        <w:pStyle w:val="a9"/>
        <w:numPr>
          <w:ilvl w:val="0"/>
          <w:numId w:val="9"/>
        </w:numPr>
        <w:ind w:leftChars="0"/>
        <w:rPr>
          <w:rFonts w:hAnsi="ＭＳ 明朝"/>
          <w:szCs w:val="24"/>
        </w:rPr>
      </w:pPr>
      <w:r w:rsidRPr="0018132B">
        <w:rPr>
          <w:rFonts w:hAnsi="ＭＳ 明朝" w:hint="eastAsia"/>
          <w:szCs w:val="24"/>
        </w:rPr>
        <w:t xml:space="preserve">　</w:t>
      </w:r>
      <w:r w:rsidR="000C67AD" w:rsidRPr="0018132B">
        <w:rPr>
          <w:rFonts w:hAnsi="ＭＳ 明朝" w:hint="eastAsia"/>
          <w:szCs w:val="24"/>
        </w:rPr>
        <w:t>利用</w:t>
      </w:r>
      <w:r w:rsidR="006825BA" w:rsidRPr="0018132B">
        <w:rPr>
          <w:rFonts w:hAnsi="ＭＳ 明朝" w:hint="eastAsia"/>
          <w:szCs w:val="24"/>
        </w:rPr>
        <w:t>・動作</w:t>
      </w:r>
      <w:r w:rsidR="000C67AD" w:rsidRPr="0018132B">
        <w:rPr>
          <w:rFonts w:hAnsi="ＭＳ 明朝" w:hint="eastAsia"/>
          <w:szCs w:val="24"/>
        </w:rPr>
        <w:t>環境</w:t>
      </w:r>
    </w:p>
    <w:p w:rsidR="0004605B" w:rsidRPr="00DB60E1" w:rsidRDefault="00CC1CF6" w:rsidP="0018132B">
      <w:pPr>
        <w:ind w:leftChars="200" w:left="534" w:firstLineChars="100" w:firstLine="267"/>
        <w:rPr>
          <w:rFonts w:hAnsi="ＭＳ 明朝" w:hint="eastAsia"/>
          <w:szCs w:val="24"/>
        </w:rPr>
      </w:pPr>
      <w:r w:rsidRPr="00DB60E1">
        <w:rPr>
          <w:rFonts w:hAnsi="ＭＳ 明朝" w:hint="eastAsia"/>
          <w:szCs w:val="24"/>
        </w:rPr>
        <w:t>総合行政ネットワーク（</w:t>
      </w:r>
      <w:r w:rsidR="00637B8C">
        <w:rPr>
          <w:rFonts w:hAnsi="ＭＳ 明朝" w:hint="eastAsia"/>
          <w:szCs w:val="24"/>
        </w:rPr>
        <w:t>L</w:t>
      </w:r>
      <w:r w:rsidR="00637B8C">
        <w:rPr>
          <w:rFonts w:hAnsi="ＭＳ 明朝"/>
          <w:szCs w:val="24"/>
        </w:rPr>
        <w:t>GWAN</w:t>
      </w:r>
      <w:r w:rsidRPr="00DB60E1">
        <w:rPr>
          <w:rFonts w:hAnsi="ＭＳ 明朝" w:hint="eastAsia"/>
          <w:szCs w:val="24"/>
        </w:rPr>
        <w:t>）環境の業務用パソコンのブラウザ利用</w:t>
      </w:r>
      <w:r w:rsidR="006825BA" w:rsidRPr="00DB60E1">
        <w:rPr>
          <w:rFonts w:hAnsi="ＭＳ 明朝" w:hint="eastAsia"/>
          <w:szCs w:val="24"/>
        </w:rPr>
        <w:t>（</w:t>
      </w:r>
      <w:r w:rsidR="006825BA" w:rsidRPr="00DB60E1">
        <w:rPr>
          <w:rFonts w:hAnsi="ＭＳ 明朝"/>
          <w:szCs w:val="24"/>
        </w:rPr>
        <w:t>Microsoft Edge</w:t>
      </w:r>
      <w:r w:rsidR="0018132B">
        <w:rPr>
          <w:rFonts w:hAnsi="ＭＳ 明朝" w:hint="eastAsia"/>
          <w:szCs w:val="24"/>
        </w:rPr>
        <w:t>又</w:t>
      </w:r>
      <w:r w:rsidR="006825BA" w:rsidRPr="00DB60E1">
        <w:rPr>
          <w:rFonts w:hAnsi="ＭＳ 明朝" w:hint="eastAsia"/>
          <w:szCs w:val="24"/>
        </w:rPr>
        <w:t>はG</w:t>
      </w:r>
      <w:r w:rsidR="006825BA" w:rsidRPr="00DB60E1">
        <w:rPr>
          <w:rFonts w:hAnsi="ＭＳ 明朝"/>
          <w:szCs w:val="24"/>
        </w:rPr>
        <w:t>oogle Chrome</w:t>
      </w:r>
      <w:r w:rsidR="006825BA" w:rsidRPr="00DB60E1">
        <w:rPr>
          <w:rFonts w:hAnsi="ＭＳ 明朝" w:hint="eastAsia"/>
          <w:szCs w:val="24"/>
        </w:rPr>
        <w:t>）</w:t>
      </w:r>
      <w:r w:rsidRPr="00DB60E1">
        <w:rPr>
          <w:rFonts w:hAnsi="ＭＳ 明朝" w:hint="eastAsia"/>
          <w:szCs w:val="24"/>
        </w:rPr>
        <w:t>によりクラウドサービスとして利用できること。</w:t>
      </w:r>
    </w:p>
    <w:p w:rsidR="000C67AD" w:rsidRDefault="00DB60E1" w:rsidP="0018132B">
      <w:pPr>
        <w:pStyle w:val="a9"/>
        <w:numPr>
          <w:ilvl w:val="0"/>
          <w:numId w:val="9"/>
        </w:numPr>
        <w:ind w:leftChars="0"/>
        <w:rPr>
          <w:rFonts w:hAnsi="ＭＳ 明朝"/>
          <w:szCs w:val="24"/>
        </w:rPr>
      </w:pPr>
      <w:r w:rsidRPr="0018132B">
        <w:rPr>
          <w:rFonts w:hAnsi="ＭＳ 明朝" w:hint="eastAsia"/>
          <w:szCs w:val="24"/>
        </w:rPr>
        <w:lastRenderedPageBreak/>
        <w:t xml:space="preserve">　</w:t>
      </w:r>
      <w:r w:rsidR="0018132B">
        <w:rPr>
          <w:rFonts w:hAnsi="ＭＳ 明朝" w:hint="eastAsia"/>
          <w:szCs w:val="24"/>
        </w:rPr>
        <w:t>ユーザーアカウント</w:t>
      </w:r>
    </w:p>
    <w:p w:rsidR="0018132B" w:rsidRPr="0018132B" w:rsidRDefault="0018132B" w:rsidP="0018132B">
      <w:pPr>
        <w:pStyle w:val="a9"/>
        <w:ind w:leftChars="0" w:left="627"/>
        <w:rPr>
          <w:rFonts w:hAnsi="ＭＳ 明朝"/>
          <w:szCs w:val="24"/>
        </w:rPr>
      </w:pPr>
      <w:r w:rsidRPr="0018132B">
        <w:rPr>
          <w:rFonts w:hAnsi="ＭＳ 明朝" w:hint="eastAsia"/>
          <w:szCs w:val="24"/>
        </w:rPr>
        <w:t>ア　ユーザーアカウント数に制限がないこと。</w:t>
      </w:r>
    </w:p>
    <w:p w:rsidR="0018132B" w:rsidRDefault="0018132B" w:rsidP="0018132B">
      <w:pPr>
        <w:pStyle w:val="a9"/>
        <w:ind w:leftChars="0" w:left="627"/>
        <w:rPr>
          <w:rFonts w:hAnsi="ＭＳ 明朝" w:hint="eastAsia"/>
          <w:szCs w:val="24"/>
        </w:rPr>
      </w:pPr>
      <w:r>
        <w:rPr>
          <w:rFonts w:hAnsi="ＭＳ 明朝" w:hint="eastAsia"/>
          <w:szCs w:val="24"/>
        </w:rPr>
        <w:t xml:space="preserve">イ　</w:t>
      </w:r>
      <w:r w:rsidRPr="00DB60E1">
        <w:rPr>
          <w:rFonts w:hAnsi="ＭＳ 明朝" w:hint="eastAsia"/>
          <w:szCs w:val="24"/>
        </w:rPr>
        <w:t>30人以上の同時接続が可能であること。</w:t>
      </w:r>
    </w:p>
    <w:p w:rsidR="0018132B" w:rsidRPr="0018132B" w:rsidRDefault="0018132B" w:rsidP="0018132B">
      <w:pPr>
        <w:pStyle w:val="a9"/>
        <w:numPr>
          <w:ilvl w:val="0"/>
          <w:numId w:val="9"/>
        </w:numPr>
        <w:ind w:leftChars="0"/>
        <w:rPr>
          <w:rFonts w:hAnsi="ＭＳ 明朝"/>
          <w:szCs w:val="24"/>
        </w:rPr>
      </w:pPr>
      <w:r>
        <w:rPr>
          <w:rFonts w:hAnsi="ＭＳ 明朝" w:hint="eastAsia"/>
          <w:szCs w:val="24"/>
        </w:rPr>
        <w:t xml:space="preserve">　利用上限</w:t>
      </w:r>
    </w:p>
    <w:p w:rsidR="0018132B" w:rsidRDefault="00935A3A" w:rsidP="00B43D65">
      <w:pPr>
        <w:ind w:leftChars="200" w:left="534" w:firstLineChars="100" w:firstLine="267"/>
        <w:rPr>
          <w:rFonts w:hAnsi="ＭＳ 明朝"/>
          <w:szCs w:val="24"/>
        </w:rPr>
      </w:pPr>
      <w:r w:rsidRPr="00DB60E1">
        <w:rPr>
          <w:rFonts w:hAnsi="ＭＳ 明朝" w:hint="eastAsia"/>
          <w:szCs w:val="24"/>
        </w:rPr>
        <w:t>月に利用可能な文字数（入力文字数及び出力文字数を含む。）はＡＩモデル「GPT-4」</w:t>
      </w:r>
      <w:r w:rsidR="004263CC" w:rsidRPr="00DB60E1">
        <w:rPr>
          <w:rFonts w:hAnsi="ＭＳ 明朝" w:hint="eastAsia"/>
          <w:szCs w:val="24"/>
        </w:rPr>
        <w:t>以上のモデル</w:t>
      </w:r>
      <w:r w:rsidRPr="00DB60E1">
        <w:rPr>
          <w:rFonts w:hAnsi="ＭＳ 明朝" w:hint="eastAsia"/>
          <w:szCs w:val="24"/>
        </w:rPr>
        <w:t>において</w:t>
      </w:r>
      <w:r w:rsidR="00FE5D9B" w:rsidRPr="00DB60E1">
        <w:rPr>
          <w:rFonts w:hAnsi="ＭＳ 明朝" w:hint="eastAsia"/>
          <w:szCs w:val="24"/>
        </w:rPr>
        <w:t>300</w:t>
      </w:r>
      <w:r w:rsidRPr="00DB60E1">
        <w:rPr>
          <w:rFonts w:hAnsi="ＭＳ 明朝" w:hint="eastAsia"/>
          <w:szCs w:val="24"/>
        </w:rPr>
        <w:t>万文字以上であること。</w:t>
      </w:r>
      <w:r w:rsidR="009C71DC" w:rsidRPr="00D0003D">
        <w:rPr>
          <w:rFonts w:hAnsi="ＭＳ 明朝" w:hint="eastAsia"/>
          <w:szCs w:val="24"/>
        </w:rPr>
        <w:t>ただし、４</w:t>
      </w:r>
      <w:r w:rsidR="00DB60E1">
        <w:rPr>
          <w:rFonts w:hAnsi="ＭＳ 明朝" w:hint="eastAsia"/>
          <w:szCs w:val="24"/>
        </w:rPr>
        <w:t>⑴</w:t>
      </w:r>
      <w:r w:rsidR="00CB44F9" w:rsidRPr="00D0003D">
        <w:rPr>
          <w:rFonts w:hAnsi="ＭＳ 明朝" w:hint="eastAsia"/>
          <w:szCs w:val="24"/>
        </w:rPr>
        <w:t>の</w:t>
      </w:r>
      <w:r w:rsidR="009C71DC" w:rsidRPr="00D0003D">
        <w:rPr>
          <w:rFonts w:hAnsi="ＭＳ 明朝" w:hint="eastAsia"/>
          <w:szCs w:val="24"/>
        </w:rPr>
        <w:t>モデルの</w:t>
      </w:r>
      <w:r w:rsidR="00F014DF" w:rsidRPr="00D0003D">
        <w:rPr>
          <w:rFonts w:hAnsi="ＭＳ 明朝" w:hint="eastAsia"/>
          <w:szCs w:val="24"/>
        </w:rPr>
        <w:t>範囲において、</w:t>
      </w:r>
      <w:r w:rsidR="00276E54" w:rsidRPr="00D0003D">
        <w:rPr>
          <w:rFonts w:hAnsi="ＭＳ 明朝" w:hint="eastAsia"/>
          <w:szCs w:val="24"/>
        </w:rPr>
        <w:t>無制限の利用が可能である場合等は評価する。</w:t>
      </w:r>
    </w:p>
    <w:p w:rsidR="00581354" w:rsidRPr="00D0003D" w:rsidRDefault="00935A3A" w:rsidP="00B43D65">
      <w:pPr>
        <w:ind w:leftChars="200" w:left="534" w:firstLineChars="100" w:firstLine="267"/>
        <w:rPr>
          <w:rFonts w:hAnsi="ＭＳ 明朝"/>
          <w:szCs w:val="24"/>
        </w:rPr>
      </w:pPr>
      <w:r w:rsidRPr="00D0003D">
        <w:rPr>
          <w:rFonts w:hAnsi="ＭＳ 明朝" w:hint="eastAsia"/>
          <w:szCs w:val="24"/>
        </w:rPr>
        <w:t>なお、利用可能文字数が為替レートにより変動する場合は</w:t>
      </w:r>
      <w:r w:rsidR="0004605B" w:rsidRPr="00D0003D">
        <w:rPr>
          <w:rFonts w:hAnsi="ＭＳ 明朝" w:hint="eastAsia"/>
          <w:szCs w:val="24"/>
        </w:rPr>
        <w:t>、その変動が合理的と認められる範囲でなければならない</w:t>
      </w:r>
      <w:r w:rsidR="00637B8C">
        <w:rPr>
          <w:rFonts w:hAnsi="ＭＳ 明朝" w:hint="eastAsia"/>
          <w:szCs w:val="24"/>
        </w:rPr>
        <w:t>。</w:t>
      </w:r>
      <w:r w:rsidR="0004605B" w:rsidRPr="00D0003D">
        <w:rPr>
          <w:rFonts w:hAnsi="ＭＳ 明朝" w:hint="eastAsia"/>
          <w:szCs w:val="24"/>
        </w:rPr>
        <w:t>また、利用可能文字数が変動する場合においても、サービスプランの料金に変動が生じないこと。</w:t>
      </w:r>
    </w:p>
    <w:p w:rsidR="00935A3A" w:rsidRPr="00DB60E1" w:rsidRDefault="00DB60E1" w:rsidP="00DB60E1">
      <w:pPr>
        <w:ind w:firstLineChars="100" w:firstLine="267"/>
        <w:rPr>
          <w:rFonts w:hAnsi="ＭＳ 明朝"/>
          <w:szCs w:val="24"/>
        </w:rPr>
      </w:pPr>
      <w:r>
        <w:rPr>
          <w:rFonts w:hAnsi="ＭＳ 明朝" w:hint="eastAsia"/>
          <w:szCs w:val="24"/>
        </w:rPr>
        <w:t xml:space="preserve">⑸　</w:t>
      </w:r>
      <w:r w:rsidR="00CC1CF6" w:rsidRPr="00DB60E1">
        <w:rPr>
          <w:rFonts w:hAnsi="ＭＳ 明朝" w:hint="eastAsia"/>
          <w:szCs w:val="24"/>
        </w:rPr>
        <w:t>管理機能</w:t>
      </w:r>
    </w:p>
    <w:p w:rsidR="00CC1CF6" w:rsidRPr="00DB60E1" w:rsidRDefault="00DB60E1" w:rsidP="00DB60E1">
      <w:pPr>
        <w:ind w:firstLineChars="200" w:firstLine="534"/>
        <w:rPr>
          <w:rFonts w:hAnsi="ＭＳ 明朝"/>
          <w:szCs w:val="24"/>
        </w:rPr>
      </w:pPr>
      <w:r>
        <w:rPr>
          <w:rFonts w:hAnsi="ＭＳ 明朝" w:hint="eastAsia"/>
          <w:szCs w:val="24"/>
        </w:rPr>
        <w:t xml:space="preserve">ア　</w:t>
      </w:r>
      <w:r w:rsidR="00CC1CF6" w:rsidRPr="00DB60E1">
        <w:rPr>
          <w:rFonts w:hAnsi="ＭＳ 明朝" w:hint="eastAsia"/>
          <w:szCs w:val="24"/>
        </w:rPr>
        <w:t>管理用アカウントが１つ以上作成可能であること。</w:t>
      </w:r>
    </w:p>
    <w:p w:rsidR="00CC1CF6" w:rsidRPr="00DB60E1" w:rsidRDefault="00DB60E1" w:rsidP="00DB60E1">
      <w:pPr>
        <w:ind w:leftChars="200" w:left="801" w:hangingChars="100" w:hanging="267"/>
        <w:rPr>
          <w:rFonts w:hAnsi="ＭＳ 明朝"/>
          <w:szCs w:val="24"/>
        </w:rPr>
      </w:pPr>
      <w:r>
        <w:rPr>
          <w:rFonts w:hAnsi="ＭＳ 明朝" w:hint="eastAsia"/>
          <w:szCs w:val="24"/>
        </w:rPr>
        <w:t xml:space="preserve">イ　</w:t>
      </w:r>
      <w:r w:rsidR="00FE5D9B" w:rsidRPr="00DB60E1">
        <w:rPr>
          <w:rFonts w:hAnsi="ＭＳ 明朝" w:hint="eastAsia"/>
          <w:szCs w:val="24"/>
        </w:rPr>
        <w:t>ユーザー</w:t>
      </w:r>
      <w:r w:rsidR="00CC1CF6" w:rsidRPr="00DB60E1">
        <w:rPr>
          <w:rFonts w:hAnsi="ＭＳ 明朝" w:hint="eastAsia"/>
          <w:szCs w:val="24"/>
        </w:rPr>
        <w:t>アカウントの新規作成・変更・削除・追加が容易であること。また、その処理を一括で行えること。</w:t>
      </w:r>
    </w:p>
    <w:p w:rsidR="00CC1CF6" w:rsidRPr="00DB60E1" w:rsidRDefault="00DB60E1" w:rsidP="00DB60E1">
      <w:pPr>
        <w:ind w:leftChars="200" w:left="801" w:hangingChars="100" w:hanging="267"/>
        <w:rPr>
          <w:rFonts w:hAnsi="ＭＳ 明朝"/>
          <w:szCs w:val="24"/>
        </w:rPr>
      </w:pPr>
      <w:r>
        <w:rPr>
          <w:rFonts w:hAnsi="ＭＳ 明朝" w:hint="eastAsia"/>
          <w:szCs w:val="24"/>
        </w:rPr>
        <w:t xml:space="preserve">ウ　</w:t>
      </w:r>
      <w:r w:rsidR="00CC1CF6" w:rsidRPr="00DB60E1">
        <w:rPr>
          <w:rFonts w:hAnsi="ＭＳ 明朝" w:hint="eastAsia"/>
          <w:szCs w:val="24"/>
        </w:rPr>
        <w:t>利用履歴（利用アカウント、利用日時、ＡＩモデル、プロンプト内容、回答内容、利用文字数等）を蓄積し、</w:t>
      </w:r>
      <w:r w:rsidR="00637B8C">
        <w:rPr>
          <w:rFonts w:hAnsi="ＭＳ 明朝" w:hint="eastAsia"/>
          <w:szCs w:val="24"/>
        </w:rPr>
        <w:t>C</w:t>
      </w:r>
      <w:r w:rsidR="00637B8C">
        <w:rPr>
          <w:rFonts w:hAnsi="ＭＳ 明朝"/>
          <w:szCs w:val="24"/>
        </w:rPr>
        <w:t>SV</w:t>
      </w:r>
      <w:r w:rsidR="00D77C20">
        <w:rPr>
          <w:rFonts w:hAnsi="ＭＳ 明朝" w:hint="eastAsia"/>
          <w:szCs w:val="24"/>
        </w:rPr>
        <w:t>ファイル出力等による確認がで</w:t>
      </w:r>
      <w:r w:rsidR="00CC1CF6" w:rsidRPr="00DB60E1">
        <w:rPr>
          <w:rFonts w:hAnsi="ＭＳ 明朝" w:hint="eastAsia"/>
          <w:szCs w:val="24"/>
        </w:rPr>
        <w:t>きること。</w:t>
      </w:r>
    </w:p>
    <w:p w:rsidR="00CC1CF6" w:rsidRPr="00DB60E1" w:rsidRDefault="00DB60E1" w:rsidP="00DB60E1">
      <w:pPr>
        <w:ind w:firstLineChars="100" w:firstLine="267"/>
        <w:rPr>
          <w:rFonts w:hAnsi="ＭＳ 明朝"/>
          <w:szCs w:val="24"/>
        </w:rPr>
      </w:pPr>
      <w:r>
        <w:rPr>
          <w:rFonts w:hAnsi="ＭＳ 明朝" w:hint="eastAsia"/>
          <w:szCs w:val="24"/>
        </w:rPr>
        <w:t xml:space="preserve">⑹　</w:t>
      </w:r>
      <w:r w:rsidR="00CC1CF6" w:rsidRPr="00DB60E1">
        <w:rPr>
          <w:rFonts w:hAnsi="ＭＳ 明朝" w:hint="eastAsia"/>
          <w:szCs w:val="24"/>
        </w:rPr>
        <w:t>ＲＡＧ機能</w:t>
      </w:r>
    </w:p>
    <w:p w:rsidR="00CC1CF6" w:rsidRPr="00DB60E1" w:rsidRDefault="00DB60E1" w:rsidP="00DB60E1">
      <w:pPr>
        <w:ind w:leftChars="200" w:left="801" w:hangingChars="100" w:hanging="267"/>
        <w:rPr>
          <w:rFonts w:hAnsi="ＭＳ 明朝"/>
          <w:szCs w:val="24"/>
        </w:rPr>
      </w:pPr>
      <w:r>
        <w:rPr>
          <w:rFonts w:hAnsi="ＭＳ 明朝" w:hint="eastAsia"/>
          <w:szCs w:val="24"/>
        </w:rPr>
        <w:t xml:space="preserve">ア　</w:t>
      </w:r>
      <w:r w:rsidR="00CC1CF6" w:rsidRPr="00DB60E1">
        <w:rPr>
          <w:rFonts w:hAnsi="ＭＳ 明朝" w:hint="eastAsia"/>
          <w:szCs w:val="24"/>
        </w:rPr>
        <w:t>浜田市が有するデータを検索拡張生成（</w:t>
      </w:r>
      <w:r w:rsidR="00CC03AB">
        <w:rPr>
          <w:rFonts w:hAnsi="ＭＳ 明朝" w:hint="eastAsia"/>
          <w:szCs w:val="24"/>
        </w:rPr>
        <w:t>以下「</w:t>
      </w:r>
      <w:r w:rsidR="00CC1CF6" w:rsidRPr="00DB60E1">
        <w:rPr>
          <w:rFonts w:hAnsi="ＭＳ 明朝" w:hint="eastAsia"/>
          <w:szCs w:val="24"/>
        </w:rPr>
        <w:t>ＲＡＧ</w:t>
      </w:r>
      <w:r w:rsidR="00CC03AB">
        <w:rPr>
          <w:rFonts w:hAnsi="ＭＳ 明朝" w:hint="eastAsia"/>
          <w:szCs w:val="24"/>
        </w:rPr>
        <w:t>」という。</w:t>
      </w:r>
      <w:r w:rsidR="00CC1CF6" w:rsidRPr="00DB60E1">
        <w:rPr>
          <w:rFonts w:hAnsi="ＭＳ 明朝" w:hint="eastAsia"/>
          <w:szCs w:val="24"/>
        </w:rPr>
        <w:t>）機能に取り込み、そのデータを参照した回答出力が可能であること。</w:t>
      </w:r>
    </w:p>
    <w:p w:rsidR="00CC1CF6" w:rsidRPr="00DB60E1" w:rsidRDefault="00DB60E1" w:rsidP="00DB60E1">
      <w:pPr>
        <w:ind w:firstLineChars="200" w:firstLine="534"/>
        <w:rPr>
          <w:rFonts w:hAnsi="ＭＳ 明朝"/>
          <w:szCs w:val="24"/>
        </w:rPr>
      </w:pPr>
      <w:r>
        <w:rPr>
          <w:rFonts w:hAnsi="ＭＳ 明朝" w:hint="eastAsia"/>
          <w:szCs w:val="24"/>
        </w:rPr>
        <w:t xml:space="preserve">イ　</w:t>
      </w:r>
      <w:r w:rsidR="00CC1CF6" w:rsidRPr="00DB60E1">
        <w:rPr>
          <w:rFonts w:hAnsi="ＭＳ 明朝" w:hint="eastAsia"/>
          <w:szCs w:val="24"/>
        </w:rPr>
        <w:t>複数の独立したＲＡＧを利用できること。</w:t>
      </w:r>
    </w:p>
    <w:p w:rsidR="00A50668" w:rsidRPr="00DB60E1" w:rsidRDefault="00DB60E1" w:rsidP="00DB60E1">
      <w:pPr>
        <w:ind w:leftChars="200" w:left="801" w:hangingChars="100" w:hanging="267"/>
        <w:rPr>
          <w:rFonts w:hAnsi="ＭＳ 明朝"/>
          <w:szCs w:val="24"/>
        </w:rPr>
      </w:pPr>
      <w:r>
        <w:rPr>
          <w:rFonts w:hAnsi="ＭＳ 明朝" w:hint="eastAsia"/>
          <w:szCs w:val="24"/>
        </w:rPr>
        <w:t xml:space="preserve">ウ　</w:t>
      </w:r>
      <w:r w:rsidR="00A50668" w:rsidRPr="00DB60E1">
        <w:rPr>
          <w:rFonts w:hAnsi="ＭＳ 明朝" w:hint="eastAsia"/>
          <w:szCs w:val="24"/>
        </w:rPr>
        <w:t>アップロードしたデータが、浜田市以外から利用・閲覧できないようセキュリティを確保すること。</w:t>
      </w:r>
    </w:p>
    <w:p w:rsidR="00A50668" w:rsidRPr="00DB60E1" w:rsidRDefault="00DB60E1" w:rsidP="00DB60E1">
      <w:pPr>
        <w:ind w:firstLineChars="200" w:firstLine="534"/>
        <w:rPr>
          <w:rFonts w:hAnsi="ＭＳ 明朝"/>
          <w:szCs w:val="24"/>
        </w:rPr>
      </w:pPr>
      <w:r>
        <w:rPr>
          <w:rFonts w:hAnsi="ＭＳ 明朝" w:hint="eastAsia"/>
          <w:szCs w:val="24"/>
        </w:rPr>
        <w:t xml:space="preserve">エ　</w:t>
      </w:r>
      <w:r w:rsidR="00A50668" w:rsidRPr="00DB60E1">
        <w:rPr>
          <w:rFonts w:hAnsi="ＭＳ 明朝" w:hint="eastAsia"/>
          <w:szCs w:val="24"/>
        </w:rPr>
        <w:t>5以上のＲＡＧが作成できること。</w:t>
      </w:r>
    </w:p>
    <w:p w:rsidR="00A50668" w:rsidRPr="00DB60E1" w:rsidRDefault="00DB60E1" w:rsidP="00DB60E1">
      <w:pPr>
        <w:ind w:firstLineChars="200" w:firstLine="534"/>
        <w:rPr>
          <w:rFonts w:hAnsi="ＭＳ 明朝"/>
          <w:szCs w:val="24"/>
        </w:rPr>
      </w:pPr>
      <w:r>
        <w:rPr>
          <w:rFonts w:hAnsi="ＭＳ 明朝" w:hint="eastAsia"/>
          <w:szCs w:val="24"/>
        </w:rPr>
        <w:t xml:space="preserve">オ　</w:t>
      </w:r>
      <w:r w:rsidR="00A50668" w:rsidRPr="00DB60E1">
        <w:rPr>
          <w:rFonts w:hAnsi="ＭＳ 明朝" w:hint="eastAsia"/>
          <w:szCs w:val="24"/>
        </w:rPr>
        <w:t>ＲＡＧ機能を利用できるアカウントを管理できること。</w:t>
      </w:r>
    </w:p>
    <w:p w:rsidR="00EF7ABC" w:rsidRPr="00DB60E1" w:rsidRDefault="00DB60E1" w:rsidP="00DB60E1">
      <w:pPr>
        <w:ind w:firstLineChars="200" w:firstLine="534"/>
        <w:rPr>
          <w:rFonts w:hAnsi="ＭＳ 明朝"/>
          <w:szCs w:val="24"/>
        </w:rPr>
      </w:pPr>
      <w:r>
        <w:rPr>
          <w:rFonts w:hAnsi="ＭＳ 明朝" w:hint="eastAsia"/>
          <w:szCs w:val="24"/>
        </w:rPr>
        <w:t xml:space="preserve">カ　</w:t>
      </w:r>
      <w:r w:rsidR="002B793F" w:rsidRPr="00DB60E1">
        <w:rPr>
          <w:rFonts w:hAnsi="ＭＳ 明朝" w:hint="eastAsia"/>
          <w:szCs w:val="24"/>
        </w:rPr>
        <w:t>アップロードできるファイル容量が、理論上</w:t>
      </w:r>
      <w:r w:rsidR="00315C8E" w:rsidRPr="00DB60E1">
        <w:rPr>
          <w:rFonts w:hAnsi="ＭＳ 明朝" w:hint="eastAsia"/>
          <w:szCs w:val="24"/>
        </w:rPr>
        <w:t>50GB</w:t>
      </w:r>
      <w:r w:rsidR="00EF7ABC" w:rsidRPr="00DB60E1">
        <w:rPr>
          <w:rFonts w:hAnsi="ＭＳ 明朝" w:hint="eastAsia"/>
          <w:szCs w:val="24"/>
        </w:rPr>
        <w:t>以上であること。</w:t>
      </w:r>
    </w:p>
    <w:p w:rsidR="00CC1CF6" w:rsidRPr="00DB60E1" w:rsidRDefault="00DB60E1" w:rsidP="00DB60E1">
      <w:pPr>
        <w:ind w:firstLineChars="100" w:firstLine="267"/>
        <w:rPr>
          <w:rFonts w:hAnsi="ＭＳ 明朝"/>
          <w:szCs w:val="24"/>
        </w:rPr>
      </w:pPr>
      <w:r>
        <w:rPr>
          <w:rFonts w:hAnsi="ＭＳ 明朝" w:hint="eastAsia"/>
          <w:szCs w:val="24"/>
        </w:rPr>
        <w:t xml:space="preserve">⑺　</w:t>
      </w:r>
      <w:r w:rsidR="00EF7ABC" w:rsidRPr="00DB60E1">
        <w:rPr>
          <w:rFonts w:hAnsi="ＭＳ 明朝" w:hint="eastAsia"/>
          <w:szCs w:val="24"/>
        </w:rPr>
        <w:t>セキュリティ</w:t>
      </w:r>
    </w:p>
    <w:p w:rsidR="0084378A" w:rsidRPr="00DB60E1" w:rsidRDefault="00DB60E1" w:rsidP="00DB60E1">
      <w:pPr>
        <w:ind w:firstLineChars="200" w:firstLine="534"/>
        <w:rPr>
          <w:rFonts w:hAnsi="ＭＳ 明朝"/>
          <w:szCs w:val="24"/>
        </w:rPr>
      </w:pPr>
      <w:r>
        <w:rPr>
          <w:rFonts w:hAnsi="ＭＳ 明朝" w:hint="eastAsia"/>
          <w:szCs w:val="24"/>
        </w:rPr>
        <w:t xml:space="preserve">ア　</w:t>
      </w:r>
      <w:r w:rsidR="0084378A" w:rsidRPr="00DB60E1">
        <w:rPr>
          <w:rFonts w:hAnsi="ＭＳ 明朝" w:hint="eastAsia"/>
          <w:szCs w:val="24"/>
        </w:rPr>
        <w:t>入力したプロンプトや回答がＡＩに学習されないこと。</w:t>
      </w:r>
    </w:p>
    <w:p w:rsidR="00315C8E" w:rsidRPr="00DB60E1" w:rsidRDefault="00DB60E1" w:rsidP="00DB60E1">
      <w:pPr>
        <w:ind w:leftChars="200" w:left="801" w:hangingChars="100" w:hanging="267"/>
        <w:rPr>
          <w:rFonts w:hAnsi="ＭＳ 明朝"/>
          <w:szCs w:val="24"/>
        </w:rPr>
      </w:pPr>
      <w:r>
        <w:rPr>
          <w:rFonts w:hAnsi="ＭＳ 明朝" w:hint="eastAsia"/>
          <w:szCs w:val="24"/>
        </w:rPr>
        <w:t xml:space="preserve">イ　</w:t>
      </w:r>
      <w:r w:rsidR="0084378A" w:rsidRPr="00DB60E1">
        <w:rPr>
          <w:rFonts w:hAnsi="ＭＳ 明朝"/>
          <w:szCs w:val="24"/>
        </w:rPr>
        <w:t>提供する</w:t>
      </w:r>
      <w:r w:rsidR="00D0003D" w:rsidRPr="00DB60E1">
        <w:rPr>
          <w:rFonts w:hAnsi="ＭＳ 明朝" w:hint="eastAsia"/>
          <w:szCs w:val="24"/>
        </w:rPr>
        <w:t>生成ＡＩ</w:t>
      </w:r>
      <w:r w:rsidR="0084378A" w:rsidRPr="00DB60E1">
        <w:rPr>
          <w:rFonts w:hAnsi="ＭＳ 明朝"/>
          <w:szCs w:val="24"/>
        </w:rPr>
        <w:t>のデータセンターは国内に所在地を置き</w:t>
      </w:r>
      <w:r w:rsidR="0084378A" w:rsidRPr="00DB60E1">
        <w:rPr>
          <w:rFonts w:hAnsi="ＭＳ 明朝" w:hint="eastAsia"/>
          <w:szCs w:val="24"/>
        </w:rPr>
        <w:t>、</w:t>
      </w:r>
      <w:r w:rsidR="00315C8E" w:rsidRPr="00DB60E1">
        <w:rPr>
          <w:rFonts w:hAnsi="ＭＳ 明朝" w:hint="eastAsia"/>
          <w:szCs w:val="24"/>
        </w:rPr>
        <w:t>管轄裁判所は日本国内であること</w:t>
      </w:r>
      <w:r w:rsidR="006825BA" w:rsidRPr="00DB60E1">
        <w:rPr>
          <w:rFonts w:hAnsi="ＭＳ 明朝" w:hint="eastAsia"/>
          <w:szCs w:val="24"/>
        </w:rPr>
        <w:t>が望ましい</w:t>
      </w:r>
      <w:r w:rsidR="00315C8E" w:rsidRPr="00DB60E1">
        <w:rPr>
          <w:rFonts w:hAnsi="ＭＳ 明朝" w:hint="eastAsia"/>
          <w:szCs w:val="24"/>
        </w:rPr>
        <w:t>。</w:t>
      </w:r>
    </w:p>
    <w:p w:rsidR="0084378A" w:rsidRPr="00DB60E1" w:rsidRDefault="00DB60E1" w:rsidP="00DB60E1">
      <w:pPr>
        <w:ind w:firstLineChars="200" w:firstLine="534"/>
        <w:rPr>
          <w:rFonts w:hAnsi="ＭＳ 明朝"/>
          <w:szCs w:val="24"/>
        </w:rPr>
      </w:pPr>
      <w:r>
        <w:rPr>
          <w:rFonts w:hAnsi="ＭＳ 明朝" w:hint="eastAsia"/>
          <w:szCs w:val="24"/>
        </w:rPr>
        <w:t xml:space="preserve">ウ　</w:t>
      </w:r>
      <w:r w:rsidR="0084378A" w:rsidRPr="00DB60E1">
        <w:rPr>
          <w:rFonts w:hAnsi="ＭＳ 明朝"/>
          <w:szCs w:val="24"/>
        </w:rPr>
        <w:t>必要なセキュリテ</w:t>
      </w:r>
      <w:r w:rsidR="0084378A" w:rsidRPr="00DB60E1">
        <w:rPr>
          <w:rFonts w:hAnsi="ＭＳ 明朝" w:hint="eastAsia"/>
          <w:szCs w:val="24"/>
        </w:rPr>
        <w:t>ィ及び災害対策等の措置が</w:t>
      </w:r>
      <w:r w:rsidR="0084378A" w:rsidRPr="00DB60E1">
        <w:rPr>
          <w:rFonts w:hAnsi="ＭＳ 明朝"/>
          <w:szCs w:val="24"/>
        </w:rPr>
        <w:t>講じられていること。</w:t>
      </w:r>
    </w:p>
    <w:p w:rsidR="0084378A" w:rsidRPr="00DB60E1" w:rsidRDefault="00DB60E1" w:rsidP="00DB60E1">
      <w:pPr>
        <w:ind w:leftChars="200" w:left="801" w:hangingChars="100" w:hanging="267"/>
        <w:rPr>
          <w:rFonts w:hAnsi="ＭＳ 明朝"/>
          <w:szCs w:val="24"/>
        </w:rPr>
      </w:pPr>
      <w:r>
        <w:rPr>
          <w:rFonts w:hAnsi="ＭＳ 明朝" w:hint="eastAsia"/>
          <w:szCs w:val="24"/>
        </w:rPr>
        <w:t xml:space="preserve">エ　</w:t>
      </w:r>
      <w:r w:rsidR="0084378A" w:rsidRPr="00DB60E1">
        <w:rPr>
          <w:rFonts w:hAnsi="ＭＳ 明朝"/>
          <w:szCs w:val="24"/>
        </w:rPr>
        <w:t>ウイルス</w:t>
      </w:r>
      <w:r w:rsidR="0084378A" w:rsidRPr="00DB60E1">
        <w:rPr>
          <w:rFonts w:hAnsi="ＭＳ 明朝" w:hint="eastAsia"/>
          <w:szCs w:val="24"/>
        </w:rPr>
        <w:t>、</w:t>
      </w:r>
      <w:r w:rsidR="0084378A" w:rsidRPr="00DB60E1">
        <w:rPr>
          <w:rFonts w:hAnsi="ＭＳ 明朝"/>
          <w:szCs w:val="24"/>
        </w:rPr>
        <w:t>情報漏えい及び不法侵入等の対策が施されており</w:t>
      </w:r>
      <w:r w:rsidR="0084378A" w:rsidRPr="00DB60E1">
        <w:rPr>
          <w:rFonts w:hAnsi="ＭＳ 明朝" w:hint="eastAsia"/>
          <w:szCs w:val="24"/>
        </w:rPr>
        <w:t>、</w:t>
      </w:r>
      <w:r w:rsidR="0084378A" w:rsidRPr="00DB60E1">
        <w:rPr>
          <w:rFonts w:hAnsi="ＭＳ 明朝"/>
          <w:szCs w:val="24"/>
        </w:rPr>
        <w:t>常に</w:t>
      </w:r>
      <w:r w:rsidR="0084378A" w:rsidRPr="00DB60E1">
        <w:rPr>
          <w:rFonts w:hAnsi="ＭＳ 明朝"/>
          <w:szCs w:val="24"/>
        </w:rPr>
        <w:lastRenderedPageBreak/>
        <w:t>最新の状態を保持す</w:t>
      </w:r>
      <w:r w:rsidR="0084378A" w:rsidRPr="00DB60E1">
        <w:rPr>
          <w:rFonts w:hAnsi="ＭＳ 明朝" w:hint="eastAsia"/>
          <w:szCs w:val="24"/>
        </w:rPr>
        <w:t>ること。</w:t>
      </w:r>
    </w:p>
    <w:p w:rsidR="00DA1AF7" w:rsidRPr="00DB60E1" w:rsidRDefault="00DB60E1" w:rsidP="00DB60E1">
      <w:pPr>
        <w:ind w:firstLineChars="200" w:firstLine="534"/>
        <w:rPr>
          <w:rFonts w:hAnsi="ＭＳ 明朝"/>
          <w:szCs w:val="24"/>
        </w:rPr>
      </w:pPr>
      <w:r>
        <w:rPr>
          <w:rFonts w:hAnsi="ＭＳ 明朝" w:hint="eastAsia"/>
          <w:szCs w:val="24"/>
        </w:rPr>
        <w:t xml:space="preserve">オ　</w:t>
      </w:r>
      <w:r w:rsidR="00DA1AF7" w:rsidRPr="00DB60E1">
        <w:rPr>
          <w:rFonts w:hAnsi="ＭＳ 明朝" w:hint="eastAsia"/>
          <w:szCs w:val="24"/>
        </w:rPr>
        <w:t>以下の認証を受けていることが望ましい。</w:t>
      </w:r>
    </w:p>
    <w:p w:rsidR="00BD780A" w:rsidRPr="00DB60E1" w:rsidRDefault="00DB60E1" w:rsidP="00726C36">
      <w:pPr>
        <w:ind w:leftChars="277" w:left="1273" w:rightChars="-107" w:right="-285" w:hangingChars="200" w:hanging="534"/>
        <w:rPr>
          <w:rFonts w:hAnsi="ＭＳ 明朝"/>
          <w:szCs w:val="24"/>
        </w:rPr>
      </w:pPr>
      <w:r w:rsidRPr="00DB60E1">
        <w:rPr>
          <w:rFonts w:hAnsi="ＭＳ 明朝" w:hint="eastAsia"/>
          <w:szCs w:val="24"/>
        </w:rPr>
        <w:t xml:space="preserve">(ア)　</w:t>
      </w:r>
      <w:r w:rsidR="00BD780A" w:rsidRPr="00DB60E1">
        <w:rPr>
          <w:rFonts w:hAnsi="ＭＳ 明朝" w:hint="eastAsia"/>
          <w:szCs w:val="24"/>
        </w:rPr>
        <w:t>政府情報システムのためのセキュリティ評価制度</w:t>
      </w:r>
      <w:r w:rsidR="00637B8C">
        <w:rPr>
          <w:rFonts w:hAnsi="ＭＳ 明朝" w:hint="eastAsia"/>
          <w:szCs w:val="24"/>
        </w:rPr>
        <w:t>（I</w:t>
      </w:r>
      <w:r w:rsidR="00637B8C">
        <w:rPr>
          <w:rFonts w:hAnsi="ＭＳ 明朝"/>
          <w:szCs w:val="24"/>
        </w:rPr>
        <w:t>SMAP</w:t>
      </w:r>
      <w:r w:rsidR="00637B8C">
        <w:rPr>
          <w:rFonts w:hAnsi="ＭＳ 明朝" w:hint="eastAsia"/>
          <w:szCs w:val="24"/>
        </w:rPr>
        <w:t>）</w:t>
      </w:r>
    </w:p>
    <w:p w:rsidR="00315C8E" w:rsidRPr="00DB60E1" w:rsidRDefault="00DB60E1" w:rsidP="00726C36">
      <w:pPr>
        <w:ind w:leftChars="277" w:left="1273" w:rightChars="211" w:right="563" w:hangingChars="200" w:hanging="534"/>
        <w:rPr>
          <w:rFonts w:hAnsi="ＭＳ 明朝"/>
          <w:szCs w:val="24"/>
        </w:rPr>
      </w:pPr>
      <w:r w:rsidRPr="00DB60E1">
        <w:rPr>
          <w:rFonts w:hAnsi="ＭＳ 明朝" w:hint="eastAsia"/>
          <w:szCs w:val="24"/>
        </w:rPr>
        <w:t xml:space="preserve">(イ)　</w:t>
      </w:r>
      <w:r w:rsidR="00315C8E" w:rsidRPr="00DB60E1">
        <w:rPr>
          <w:rFonts w:hAnsi="ＭＳ 明朝" w:hint="eastAsia"/>
          <w:szCs w:val="24"/>
        </w:rPr>
        <w:t>情報セキュリティマネジメントシステムに関する国際規格（ISO/IEC27001</w:t>
      </w:r>
      <w:r w:rsidR="00BD780A" w:rsidRPr="00DB60E1">
        <w:rPr>
          <w:rFonts w:hAnsi="ＭＳ 明朝" w:hint="eastAsia"/>
          <w:szCs w:val="24"/>
        </w:rPr>
        <w:t>）</w:t>
      </w:r>
    </w:p>
    <w:p w:rsidR="00315C8E" w:rsidRPr="00DB60E1" w:rsidRDefault="00DB60E1" w:rsidP="00726C36">
      <w:pPr>
        <w:ind w:leftChars="277" w:left="1273" w:rightChars="317" w:right="846" w:hangingChars="200" w:hanging="534"/>
        <w:rPr>
          <w:rFonts w:hAnsi="ＭＳ 明朝"/>
          <w:szCs w:val="24"/>
        </w:rPr>
      </w:pPr>
      <w:r w:rsidRPr="00DB60E1">
        <w:rPr>
          <w:rFonts w:hAnsi="ＭＳ 明朝" w:hint="eastAsia"/>
          <w:szCs w:val="24"/>
        </w:rPr>
        <w:t>(ウ)</w:t>
      </w:r>
      <w:r>
        <w:rPr>
          <w:rFonts w:hAnsi="ＭＳ 明朝" w:hint="eastAsia"/>
          <w:szCs w:val="24"/>
        </w:rPr>
        <w:t xml:space="preserve">　</w:t>
      </w:r>
      <w:r w:rsidR="00315C8E" w:rsidRPr="00DB60E1">
        <w:rPr>
          <w:rFonts w:hAnsi="ＭＳ 明朝" w:hint="eastAsia"/>
          <w:szCs w:val="24"/>
        </w:rPr>
        <w:t>クラウドサービス</w:t>
      </w:r>
      <w:r w:rsidR="00774170">
        <w:rPr>
          <w:rFonts w:hAnsi="ＭＳ 明朝" w:hint="eastAsia"/>
          <w:szCs w:val="24"/>
        </w:rPr>
        <w:t>に関する情報セキュリティ管理策のガイドライン規格</w:t>
      </w:r>
      <w:r w:rsidR="00315C8E" w:rsidRPr="00DB60E1">
        <w:rPr>
          <w:rFonts w:hAnsi="ＭＳ 明朝" w:hint="eastAsia"/>
          <w:szCs w:val="24"/>
        </w:rPr>
        <w:t>（ISO/IEC27017</w:t>
      </w:r>
      <w:r w:rsidR="00BD780A" w:rsidRPr="00DB60E1">
        <w:rPr>
          <w:rFonts w:hAnsi="ＭＳ 明朝" w:hint="eastAsia"/>
          <w:szCs w:val="24"/>
        </w:rPr>
        <w:t>）</w:t>
      </w:r>
    </w:p>
    <w:p w:rsidR="0084378A" w:rsidRPr="00DB60E1" w:rsidRDefault="00DB60E1" w:rsidP="00DB60E1">
      <w:pPr>
        <w:ind w:firstLineChars="100" w:firstLine="267"/>
        <w:rPr>
          <w:rFonts w:hAnsi="ＭＳ 明朝"/>
          <w:szCs w:val="24"/>
        </w:rPr>
      </w:pPr>
      <w:r>
        <w:rPr>
          <w:rFonts w:hAnsi="ＭＳ 明朝" w:hint="eastAsia"/>
          <w:szCs w:val="24"/>
        </w:rPr>
        <w:t xml:space="preserve">⑻　</w:t>
      </w:r>
      <w:r w:rsidR="0084378A" w:rsidRPr="00DB60E1">
        <w:rPr>
          <w:rFonts w:hAnsi="ＭＳ 明朝" w:hint="eastAsia"/>
          <w:szCs w:val="24"/>
        </w:rPr>
        <w:t>運用サポート</w:t>
      </w:r>
    </w:p>
    <w:p w:rsidR="0084378A" w:rsidRPr="00DB60E1" w:rsidRDefault="00DB60E1" w:rsidP="00DB60E1">
      <w:pPr>
        <w:ind w:leftChars="200" w:left="801" w:hangingChars="100" w:hanging="267"/>
        <w:rPr>
          <w:rFonts w:hAnsi="ＭＳ 明朝"/>
          <w:szCs w:val="24"/>
        </w:rPr>
      </w:pPr>
      <w:r>
        <w:rPr>
          <w:rFonts w:hAnsi="ＭＳ 明朝" w:hint="eastAsia"/>
          <w:szCs w:val="24"/>
        </w:rPr>
        <w:t xml:space="preserve">ア　</w:t>
      </w:r>
      <w:r w:rsidR="0084378A" w:rsidRPr="00DB60E1">
        <w:rPr>
          <w:rFonts w:hAnsi="ＭＳ 明朝" w:hint="eastAsia"/>
          <w:szCs w:val="24"/>
        </w:rPr>
        <w:t>サービスに対する照会</w:t>
      </w:r>
      <w:r w:rsidR="00CB44F9" w:rsidRPr="00DB60E1">
        <w:rPr>
          <w:rFonts w:hAnsi="ＭＳ 明朝" w:hint="eastAsia"/>
          <w:szCs w:val="24"/>
        </w:rPr>
        <w:t>や</w:t>
      </w:r>
      <w:bookmarkStart w:id="0" w:name="_GoBack"/>
      <w:bookmarkEnd w:id="0"/>
      <w:r w:rsidR="00CB44F9" w:rsidRPr="00DB60E1">
        <w:rPr>
          <w:rFonts w:hAnsi="ＭＳ 明朝" w:hint="eastAsia"/>
          <w:szCs w:val="24"/>
        </w:rPr>
        <w:t>障害・災害時</w:t>
      </w:r>
      <w:r w:rsidR="0084378A" w:rsidRPr="00DB60E1">
        <w:rPr>
          <w:rFonts w:hAnsi="ＭＳ 明朝" w:hint="eastAsia"/>
          <w:szCs w:val="24"/>
        </w:rPr>
        <w:t>など、浜田市からの問い合わせに対応できること。</w:t>
      </w:r>
    </w:p>
    <w:p w:rsidR="00DB60E1" w:rsidRDefault="00DB60E1" w:rsidP="00DB60E1">
      <w:pPr>
        <w:ind w:firstLineChars="200" w:firstLine="534"/>
        <w:rPr>
          <w:rFonts w:hAnsi="ＭＳ 明朝"/>
          <w:szCs w:val="24"/>
        </w:rPr>
      </w:pPr>
      <w:r>
        <w:rPr>
          <w:rFonts w:hAnsi="ＭＳ 明朝" w:hint="eastAsia"/>
          <w:szCs w:val="24"/>
        </w:rPr>
        <w:t xml:space="preserve">イ　</w:t>
      </w:r>
      <w:r w:rsidR="0084378A" w:rsidRPr="00DB60E1">
        <w:rPr>
          <w:rFonts w:hAnsi="ＭＳ 明朝" w:hint="eastAsia"/>
          <w:szCs w:val="24"/>
        </w:rPr>
        <w:t>操作マニュアル（管理用、一般用）を提供すること。</w:t>
      </w:r>
    </w:p>
    <w:p w:rsidR="00703F2F" w:rsidRPr="00DB60E1" w:rsidRDefault="00DB60E1" w:rsidP="00DB60E1">
      <w:pPr>
        <w:ind w:leftChars="200" w:left="801" w:hangingChars="100" w:hanging="267"/>
        <w:rPr>
          <w:rFonts w:hAnsi="ＭＳ 明朝"/>
          <w:szCs w:val="24"/>
        </w:rPr>
      </w:pPr>
      <w:r>
        <w:rPr>
          <w:rFonts w:hAnsi="ＭＳ 明朝" w:hint="eastAsia"/>
          <w:szCs w:val="24"/>
        </w:rPr>
        <w:t xml:space="preserve">ウ　</w:t>
      </w:r>
      <w:r w:rsidR="00703F2F" w:rsidRPr="00DB60E1">
        <w:rPr>
          <w:rFonts w:hAnsi="ＭＳ 明朝" w:hint="eastAsia"/>
          <w:szCs w:val="24"/>
        </w:rPr>
        <w:t>生成ＡＩサービスは24時間365日稼働すること</w:t>
      </w:r>
      <w:r w:rsidR="006825BA" w:rsidRPr="00DB60E1">
        <w:rPr>
          <w:rFonts w:hAnsi="ＭＳ 明朝" w:hint="eastAsia"/>
          <w:szCs w:val="24"/>
        </w:rPr>
        <w:t>が望ましい。</w:t>
      </w:r>
      <w:r w:rsidR="00703F2F" w:rsidRPr="00DB60E1">
        <w:rPr>
          <w:rFonts w:hAnsi="ＭＳ 明朝" w:hint="eastAsia"/>
          <w:szCs w:val="24"/>
        </w:rPr>
        <w:t>ただし、メンテナンス等については</w:t>
      </w:r>
      <w:r w:rsidR="00016CDE" w:rsidRPr="00DB60E1">
        <w:rPr>
          <w:rFonts w:hAnsi="ＭＳ 明朝" w:hint="eastAsia"/>
          <w:szCs w:val="24"/>
        </w:rPr>
        <w:t>この限りではないので、</w:t>
      </w:r>
      <w:r w:rsidR="00703F2F" w:rsidRPr="00DB60E1">
        <w:rPr>
          <w:rFonts w:hAnsi="ＭＳ 明朝" w:hint="eastAsia"/>
          <w:szCs w:val="24"/>
        </w:rPr>
        <w:t>浜田市に通知のうえ随時実施すること。</w:t>
      </w:r>
    </w:p>
    <w:p w:rsidR="00062137" w:rsidRPr="00D0003D" w:rsidRDefault="00062137" w:rsidP="00062137">
      <w:pPr>
        <w:pStyle w:val="a9"/>
        <w:ind w:leftChars="0" w:left="627"/>
        <w:rPr>
          <w:rFonts w:hAnsi="ＭＳ 明朝"/>
          <w:szCs w:val="24"/>
        </w:rPr>
      </w:pPr>
    </w:p>
    <w:p w:rsidR="003B6058" w:rsidRPr="00D0003D" w:rsidRDefault="00D0003D" w:rsidP="003B6058">
      <w:pPr>
        <w:rPr>
          <w:rFonts w:hAnsi="ＭＳ 明朝"/>
          <w:szCs w:val="24"/>
        </w:rPr>
      </w:pPr>
      <w:r>
        <w:rPr>
          <w:rFonts w:hAnsi="ＭＳ 明朝" w:hint="eastAsia"/>
          <w:szCs w:val="24"/>
        </w:rPr>
        <w:t>5</w:t>
      </w:r>
      <w:r w:rsidR="00DB60E1">
        <w:rPr>
          <w:rFonts w:hAnsi="ＭＳ 明朝"/>
          <w:szCs w:val="24"/>
        </w:rPr>
        <w:t xml:space="preserve"> </w:t>
      </w:r>
      <w:r w:rsidR="003B6058" w:rsidRPr="00D0003D">
        <w:rPr>
          <w:rFonts w:hAnsi="ＭＳ 明朝" w:hint="eastAsia"/>
          <w:szCs w:val="24"/>
        </w:rPr>
        <w:t xml:space="preserve">　</w:t>
      </w:r>
      <w:r w:rsidR="003B6058" w:rsidRPr="00D0003D">
        <w:rPr>
          <w:rFonts w:hAnsi="ＭＳ 明朝"/>
          <w:szCs w:val="24"/>
        </w:rPr>
        <w:t>導入及び運用実績</w:t>
      </w:r>
    </w:p>
    <w:p w:rsidR="003B6058" w:rsidRPr="00D0003D" w:rsidRDefault="003B6058" w:rsidP="005C624F">
      <w:pPr>
        <w:ind w:left="267" w:firstLineChars="100" w:firstLine="267"/>
        <w:rPr>
          <w:rFonts w:hAnsi="ＭＳ 明朝"/>
          <w:szCs w:val="24"/>
        </w:rPr>
      </w:pPr>
      <w:r w:rsidRPr="00D0003D">
        <w:rPr>
          <w:rFonts w:hAnsi="ＭＳ 明朝" w:hint="eastAsia"/>
          <w:szCs w:val="24"/>
        </w:rPr>
        <w:t>提供するサービスは、</w:t>
      </w:r>
      <w:r w:rsidR="007C6E5A" w:rsidRPr="00D0003D">
        <w:rPr>
          <w:rFonts w:hAnsi="ＭＳ 明朝"/>
          <w:szCs w:val="24"/>
        </w:rPr>
        <w:t>過去</w:t>
      </w:r>
      <w:r w:rsidR="007C6E5A" w:rsidRPr="00D0003D">
        <w:rPr>
          <w:rFonts w:hAnsi="ＭＳ 明朝" w:hint="eastAsia"/>
          <w:szCs w:val="24"/>
        </w:rPr>
        <w:t>2</w:t>
      </w:r>
      <w:r w:rsidRPr="00D0003D">
        <w:rPr>
          <w:rFonts w:hAnsi="ＭＳ 明朝"/>
          <w:szCs w:val="24"/>
        </w:rPr>
        <w:t>年以内に国又は地方公共団体にて</w:t>
      </w:r>
      <w:r w:rsidR="00556A5F" w:rsidRPr="00D0003D">
        <w:rPr>
          <w:rFonts w:hAnsi="ＭＳ 明朝" w:hint="eastAsia"/>
          <w:szCs w:val="24"/>
        </w:rPr>
        <w:t>10件以上の</w:t>
      </w:r>
      <w:r w:rsidRPr="00D0003D">
        <w:rPr>
          <w:rFonts w:hAnsi="ＭＳ 明朝"/>
          <w:szCs w:val="24"/>
        </w:rPr>
        <w:t>導入及び運用実績を要するも</w:t>
      </w:r>
      <w:r w:rsidRPr="00D0003D">
        <w:rPr>
          <w:rFonts w:hAnsi="ＭＳ 明朝" w:hint="eastAsia"/>
          <w:szCs w:val="24"/>
        </w:rPr>
        <w:t>のであること</w:t>
      </w:r>
      <w:r w:rsidRPr="00D0003D">
        <w:rPr>
          <w:rFonts w:hAnsi="ＭＳ 明朝"/>
          <w:szCs w:val="24"/>
        </w:rPr>
        <w:t>。</w:t>
      </w:r>
    </w:p>
    <w:p w:rsidR="003B6058" w:rsidRPr="00D0003D" w:rsidRDefault="003B6058" w:rsidP="003B6058">
      <w:pPr>
        <w:ind w:left="211" w:firstLineChars="100" w:firstLine="267"/>
        <w:rPr>
          <w:rFonts w:hAnsi="ＭＳ 明朝"/>
          <w:szCs w:val="24"/>
        </w:rPr>
      </w:pPr>
    </w:p>
    <w:p w:rsidR="003B6058" w:rsidRPr="00D0003D" w:rsidRDefault="00D0003D" w:rsidP="00D0003D">
      <w:pPr>
        <w:tabs>
          <w:tab w:val="left" w:pos="284"/>
        </w:tabs>
        <w:rPr>
          <w:rFonts w:hAnsi="ＭＳ 明朝"/>
          <w:szCs w:val="24"/>
        </w:rPr>
      </w:pPr>
      <w:r>
        <w:rPr>
          <w:rFonts w:hAnsi="ＭＳ 明朝" w:hint="eastAsia"/>
          <w:szCs w:val="24"/>
        </w:rPr>
        <w:t>6</w:t>
      </w:r>
      <w:r w:rsidR="00DB60E1">
        <w:rPr>
          <w:rFonts w:hAnsi="ＭＳ 明朝"/>
          <w:szCs w:val="24"/>
        </w:rPr>
        <w:t xml:space="preserve"> </w:t>
      </w:r>
      <w:r w:rsidR="003B6058" w:rsidRPr="00D0003D">
        <w:rPr>
          <w:rFonts w:hAnsi="ＭＳ 明朝" w:hint="eastAsia"/>
          <w:szCs w:val="24"/>
        </w:rPr>
        <w:t xml:space="preserve">　</w:t>
      </w:r>
      <w:r w:rsidR="003B6058" w:rsidRPr="00D0003D">
        <w:rPr>
          <w:rFonts w:hAnsi="ＭＳ 明朝"/>
          <w:szCs w:val="24"/>
        </w:rPr>
        <w:t>留意事項</w:t>
      </w:r>
    </w:p>
    <w:p w:rsidR="00556A5F" w:rsidRPr="00DB60E1" w:rsidRDefault="00DB60E1" w:rsidP="00DB60E1">
      <w:pPr>
        <w:ind w:leftChars="100" w:left="534" w:hangingChars="100" w:hanging="267"/>
        <w:rPr>
          <w:rFonts w:hAnsi="ＭＳ 明朝"/>
        </w:rPr>
      </w:pPr>
      <w:r>
        <w:rPr>
          <w:rFonts w:hAnsi="ＭＳ 明朝" w:hint="eastAsia"/>
        </w:rPr>
        <w:t xml:space="preserve">⑴　</w:t>
      </w:r>
      <w:r w:rsidR="00556A5F" w:rsidRPr="00DB60E1">
        <w:rPr>
          <w:rFonts w:hAnsi="ＭＳ 明朝" w:hint="eastAsia"/>
        </w:rPr>
        <w:t>受託者は、本業務を遂行するにあたり、関連の法令及び本仕様書を遵守するとともに、市の意図及び目的を十分に理解した上で、適正な人員を配置し、正確に業務を行わなければならない。</w:t>
      </w:r>
    </w:p>
    <w:p w:rsidR="007C4CF0" w:rsidRPr="00DB60E1" w:rsidRDefault="00DB60E1" w:rsidP="00DB60E1">
      <w:pPr>
        <w:ind w:firstLineChars="100" w:firstLine="267"/>
        <w:rPr>
          <w:rFonts w:hAnsi="ＭＳ 明朝"/>
          <w:szCs w:val="24"/>
        </w:rPr>
      </w:pPr>
      <w:r>
        <w:rPr>
          <w:rFonts w:hAnsi="ＭＳ 明朝" w:hint="eastAsia"/>
          <w:szCs w:val="24"/>
        </w:rPr>
        <w:t xml:space="preserve">⑵　</w:t>
      </w:r>
      <w:r w:rsidR="003B4AA9" w:rsidRPr="00DB60E1">
        <w:rPr>
          <w:rFonts w:hAnsi="ＭＳ 明朝" w:hint="eastAsia"/>
          <w:szCs w:val="24"/>
        </w:rPr>
        <w:t>本市と連絡調整を十分に行い、円滑に業務を実施することとする。</w:t>
      </w:r>
    </w:p>
    <w:p w:rsidR="007C4CF0" w:rsidRPr="00DB60E1" w:rsidRDefault="00DB60E1" w:rsidP="00DB60E1">
      <w:pPr>
        <w:ind w:leftChars="100" w:left="534" w:hangingChars="100" w:hanging="267"/>
        <w:rPr>
          <w:rFonts w:hAnsi="ＭＳ 明朝"/>
          <w:szCs w:val="24"/>
        </w:rPr>
      </w:pPr>
      <w:r>
        <w:rPr>
          <w:rFonts w:hAnsi="ＭＳ 明朝" w:hint="eastAsia"/>
          <w:szCs w:val="24"/>
        </w:rPr>
        <w:t xml:space="preserve">⑶　</w:t>
      </w:r>
      <w:r w:rsidR="003B6058" w:rsidRPr="00DB60E1">
        <w:rPr>
          <w:rFonts w:hAnsi="ＭＳ 明朝"/>
          <w:szCs w:val="24"/>
        </w:rPr>
        <w:t>受託者は</w:t>
      </w:r>
      <w:r w:rsidR="003B6058" w:rsidRPr="00DB60E1">
        <w:rPr>
          <w:rFonts w:hAnsi="ＭＳ 明朝" w:hint="eastAsia"/>
          <w:szCs w:val="24"/>
        </w:rPr>
        <w:t>、</w:t>
      </w:r>
      <w:r w:rsidR="003B6058" w:rsidRPr="00DB60E1">
        <w:rPr>
          <w:rFonts w:hAnsi="ＭＳ 明朝"/>
          <w:szCs w:val="24"/>
        </w:rPr>
        <w:t>本市がサービスを利用して締結した契約書等（受託者と本市との間の契約を除</w:t>
      </w:r>
      <w:r w:rsidR="003B6058" w:rsidRPr="00DB60E1">
        <w:rPr>
          <w:rFonts w:hAnsi="ＭＳ 明朝" w:hint="eastAsia"/>
          <w:szCs w:val="24"/>
        </w:rPr>
        <w:t>く。）に含まれる情報を機密として扱い、契約目的以外の利用や第三者への提供を行ってはならない。</w:t>
      </w:r>
    </w:p>
    <w:p w:rsidR="007C4CF0" w:rsidRPr="00DB60E1" w:rsidRDefault="00DB60E1" w:rsidP="00DB60E1">
      <w:pPr>
        <w:ind w:leftChars="100" w:left="534" w:hangingChars="100" w:hanging="267"/>
        <w:rPr>
          <w:rFonts w:hAnsi="ＭＳ 明朝"/>
          <w:szCs w:val="24"/>
        </w:rPr>
      </w:pPr>
      <w:r>
        <w:rPr>
          <w:rFonts w:hAnsi="ＭＳ 明朝" w:hint="eastAsia"/>
          <w:szCs w:val="24"/>
        </w:rPr>
        <w:t xml:space="preserve">⑷　</w:t>
      </w:r>
      <w:r w:rsidR="003B6058" w:rsidRPr="00DB60E1">
        <w:rPr>
          <w:rFonts w:hAnsi="ＭＳ 明朝"/>
          <w:szCs w:val="24"/>
        </w:rPr>
        <w:t>本業務の遂行上知り得た秘密を他に漏らしてはならない。契約期間の終了又は解除後も同様とし</w:t>
      </w:r>
      <w:r w:rsidR="003B6058" w:rsidRPr="00DB60E1">
        <w:rPr>
          <w:rFonts w:hAnsi="ＭＳ 明朝" w:hint="eastAsia"/>
          <w:szCs w:val="24"/>
        </w:rPr>
        <w:t>、</w:t>
      </w:r>
      <w:r w:rsidR="003B6058" w:rsidRPr="00DB60E1">
        <w:rPr>
          <w:rFonts w:hAnsi="ＭＳ 明朝"/>
          <w:szCs w:val="24"/>
        </w:rPr>
        <w:t>本市の許可なく第三者に閲覧</w:t>
      </w:r>
      <w:r w:rsidR="003B6058" w:rsidRPr="00DB60E1">
        <w:rPr>
          <w:rFonts w:hAnsi="ＭＳ 明朝" w:hint="eastAsia"/>
          <w:szCs w:val="24"/>
        </w:rPr>
        <w:t>、</w:t>
      </w:r>
      <w:r w:rsidR="003B6058" w:rsidRPr="00DB60E1">
        <w:rPr>
          <w:rFonts w:hAnsi="ＭＳ 明朝"/>
          <w:szCs w:val="24"/>
        </w:rPr>
        <w:t>複写</w:t>
      </w:r>
      <w:r w:rsidR="003B6058" w:rsidRPr="00DB60E1">
        <w:rPr>
          <w:rFonts w:hAnsi="ＭＳ 明朝" w:hint="eastAsia"/>
          <w:szCs w:val="24"/>
        </w:rPr>
        <w:t>、</w:t>
      </w:r>
      <w:r w:rsidR="003B6058" w:rsidRPr="00DB60E1">
        <w:rPr>
          <w:rFonts w:hAnsi="ＭＳ 明朝"/>
          <w:szCs w:val="24"/>
        </w:rPr>
        <w:t>貸与または譲渡してはならない。従事する者</w:t>
      </w:r>
      <w:r w:rsidR="003B6058" w:rsidRPr="00DB60E1">
        <w:rPr>
          <w:rFonts w:hAnsi="ＭＳ 明朝" w:hint="eastAsia"/>
          <w:szCs w:val="24"/>
        </w:rPr>
        <w:t>が離職した場合も同様に遵守させること。</w:t>
      </w:r>
    </w:p>
    <w:p w:rsidR="00556A5F" w:rsidRPr="00DB60E1" w:rsidRDefault="00DB60E1" w:rsidP="00DB60E1">
      <w:pPr>
        <w:ind w:leftChars="100" w:left="534" w:hangingChars="100" w:hanging="267"/>
        <w:rPr>
          <w:rFonts w:hAnsi="ＭＳ 明朝"/>
          <w:szCs w:val="24"/>
        </w:rPr>
      </w:pPr>
      <w:r>
        <w:rPr>
          <w:rFonts w:hAnsi="ＭＳ 明朝" w:hint="eastAsia"/>
        </w:rPr>
        <w:t xml:space="preserve">⑸　</w:t>
      </w:r>
      <w:r w:rsidR="00556A5F" w:rsidRPr="00DB60E1">
        <w:rPr>
          <w:rFonts w:hAnsi="ＭＳ 明朝" w:hint="eastAsia"/>
        </w:rPr>
        <w:t>受託者は、本業務の全部若しくは大部分を一括して第三者に委託し、又は請け負わせることができない。ただし、市が認めた場合は、業務の一部を第三者に委託し、又は請け負わせることができる。</w:t>
      </w:r>
    </w:p>
    <w:p w:rsidR="003B6058" w:rsidRPr="00DB60E1" w:rsidRDefault="00DB60E1" w:rsidP="00DB60E1">
      <w:pPr>
        <w:ind w:leftChars="100" w:left="534" w:hangingChars="100" w:hanging="267"/>
        <w:rPr>
          <w:rFonts w:hAnsi="ＭＳ 明朝"/>
          <w:szCs w:val="24"/>
        </w:rPr>
      </w:pPr>
      <w:r>
        <w:rPr>
          <w:rFonts w:hAnsi="ＭＳ 明朝" w:hint="eastAsia"/>
          <w:szCs w:val="24"/>
        </w:rPr>
        <w:lastRenderedPageBreak/>
        <w:t xml:space="preserve">⑹　</w:t>
      </w:r>
      <w:r w:rsidR="003B6058" w:rsidRPr="00DB60E1">
        <w:rPr>
          <w:rFonts w:hAnsi="ＭＳ 明朝"/>
          <w:szCs w:val="24"/>
        </w:rPr>
        <w:t>この仕様書については</w:t>
      </w:r>
      <w:r w:rsidR="003B6058" w:rsidRPr="00DB60E1">
        <w:rPr>
          <w:rFonts w:hAnsi="ＭＳ 明朝" w:hint="eastAsia"/>
          <w:szCs w:val="24"/>
        </w:rPr>
        <w:t>、</w:t>
      </w:r>
      <w:r w:rsidR="003B6058" w:rsidRPr="00DB60E1">
        <w:rPr>
          <w:rFonts w:hAnsi="ＭＳ 明朝"/>
          <w:szCs w:val="24"/>
        </w:rPr>
        <w:t>基本仕様書とし</w:t>
      </w:r>
      <w:r w:rsidR="003B6058" w:rsidRPr="00DB60E1">
        <w:rPr>
          <w:rFonts w:hAnsi="ＭＳ 明朝" w:hint="eastAsia"/>
          <w:szCs w:val="24"/>
        </w:rPr>
        <w:t>、</w:t>
      </w:r>
      <w:r w:rsidR="003B6058" w:rsidRPr="00DB60E1">
        <w:rPr>
          <w:rFonts w:hAnsi="ＭＳ 明朝"/>
          <w:szCs w:val="24"/>
        </w:rPr>
        <w:t>追加すべき事項等が生じた場合は本市と受託者と協議し追加できるものとする。</w:t>
      </w:r>
    </w:p>
    <w:sectPr w:rsidR="003B6058" w:rsidRPr="00DB60E1" w:rsidSect="00DB60E1">
      <w:footerReference w:type="default" r:id="rId7"/>
      <w:pgSz w:w="11906" w:h="16838" w:code="9"/>
      <w:pgMar w:top="1418" w:right="1418" w:bottom="1134" w:left="1418" w:header="851" w:footer="567"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C0" w:rsidRDefault="00C83DC0" w:rsidP="00F951BA">
      <w:r>
        <w:separator/>
      </w:r>
    </w:p>
  </w:endnote>
  <w:endnote w:type="continuationSeparator" w:id="0">
    <w:p w:rsidR="00C83DC0" w:rsidRDefault="00C83DC0" w:rsidP="00F9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696105"/>
      <w:docPartObj>
        <w:docPartGallery w:val="Page Numbers (Bottom of Page)"/>
        <w:docPartUnique/>
      </w:docPartObj>
    </w:sdtPr>
    <w:sdtEndPr/>
    <w:sdtContent>
      <w:p w:rsidR="00B11FF2" w:rsidRDefault="00B11FF2">
        <w:pPr>
          <w:pStyle w:val="a5"/>
          <w:jc w:val="center"/>
        </w:pPr>
        <w:r>
          <w:fldChar w:fldCharType="begin"/>
        </w:r>
        <w:r>
          <w:instrText>PAGE   \* MERGEFORMAT</w:instrText>
        </w:r>
        <w:r>
          <w:fldChar w:fldCharType="separate"/>
        </w:r>
        <w:r w:rsidR="00774170" w:rsidRPr="00774170">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C0" w:rsidRDefault="00C83DC0" w:rsidP="00F951BA">
      <w:r>
        <w:separator/>
      </w:r>
    </w:p>
  </w:footnote>
  <w:footnote w:type="continuationSeparator" w:id="0">
    <w:p w:rsidR="00C83DC0" w:rsidRDefault="00C83DC0" w:rsidP="00F9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A40"/>
    <w:multiLevelType w:val="hybridMultilevel"/>
    <w:tmpl w:val="6C78D746"/>
    <w:lvl w:ilvl="0" w:tplc="B87C09C6">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0F39436A"/>
    <w:multiLevelType w:val="hybridMultilevel"/>
    <w:tmpl w:val="A364AAC8"/>
    <w:lvl w:ilvl="0" w:tplc="E338903A">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115655DD"/>
    <w:multiLevelType w:val="hybridMultilevel"/>
    <w:tmpl w:val="30C69D76"/>
    <w:lvl w:ilvl="0" w:tplc="8B6C2A74">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22100847"/>
    <w:multiLevelType w:val="hybridMultilevel"/>
    <w:tmpl w:val="BCE4303E"/>
    <w:lvl w:ilvl="0" w:tplc="13C8243E">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29740A0A"/>
    <w:multiLevelType w:val="hybridMultilevel"/>
    <w:tmpl w:val="273A221A"/>
    <w:lvl w:ilvl="0" w:tplc="C41AC5C6">
      <w:start w:val="1"/>
      <w:numFmt w:val="decimal"/>
      <w:lvlText w:val="（%1）"/>
      <w:lvlJc w:val="left"/>
      <w:pPr>
        <w:ind w:left="720"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352B01D6"/>
    <w:multiLevelType w:val="hybridMultilevel"/>
    <w:tmpl w:val="99CA81C2"/>
    <w:lvl w:ilvl="0" w:tplc="E50CA8FA">
      <w:start w:val="1"/>
      <w:numFmt w:val="decimal"/>
      <w:lvlText w:val="（%1）"/>
      <w:lvlJc w:val="left"/>
      <w:pPr>
        <w:ind w:left="1290" w:hanging="720"/>
      </w:pPr>
      <w:rPr>
        <w:rFonts w:hint="default"/>
      </w:rPr>
    </w:lvl>
    <w:lvl w:ilvl="1" w:tplc="F964FDEE">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39DA1E51"/>
    <w:multiLevelType w:val="hybridMultilevel"/>
    <w:tmpl w:val="FB98835A"/>
    <w:lvl w:ilvl="0" w:tplc="B0D2039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66A46C8F"/>
    <w:multiLevelType w:val="hybridMultilevel"/>
    <w:tmpl w:val="AC6EA300"/>
    <w:lvl w:ilvl="0" w:tplc="947E1534">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8" w15:restartNumberingAfterBreak="0">
    <w:nsid w:val="7D225D88"/>
    <w:multiLevelType w:val="hybridMultilevel"/>
    <w:tmpl w:val="85CA2C42"/>
    <w:lvl w:ilvl="0" w:tplc="37A62EA4">
      <w:start w:val="1"/>
      <w:numFmt w:val="decimal"/>
      <w:lvlText w:val="（%1）"/>
      <w:lvlJc w:val="left"/>
      <w:pPr>
        <w:ind w:left="720" w:hanging="7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67"/>
  <w:drawingGridVerticalSpacing w:val="21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79"/>
    <w:rsid w:val="00000B73"/>
    <w:rsid w:val="00016CDE"/>
    <w:rsid w:val="00025ABB"/>
    <w:rsid w:val="00036FD5"/>
    <w:rsid w:val="0004605B"/>
    <w:rsid w:val="0004732F"/>
    <w:rsid w:val="00062137"/>
    <w:rsid w:val="00075ECE"/>
    <w:rsid w:val="00077F40"/>
    <w:rsid w:val="00082A93"/>
    <w:rsid w:val="000979A6"/>
    <w:rsid w:val="000C67AD"/>
    <w:rsid w:val="000E4E7E"/>
    <w:rsid w:val="000F544C"/>
    <w:rsid w:val="00103AF9"/>
    <w:rsid w:val="00121783"/>
    <w:rsid w:val="001219E8"/>
    <w:rsid w:val="00146646"/>
    <w:rsid w:val="0018132B"/>
    <w:rsid w:val="0018478C"/>
    <w:rsid w:val="001944F8"/>
    <w:rsid w:val="001950C6"/>
    <w:rsid w:val="001A2608"/>
    <w:rsid w:val="001B2F3E"/>
    <w:rsid w:val="001D6B1F"/>
    <w:rsid w:val="001E5F9C"/>
    <w:rsid w:val="00216CB0"/>
    <w:rsid w:val="0027155B"/>
    <w:rsid w:val="00276E54"/>
    <w:rsid w:val="002B0847"/>
    <w:rsid w:val="002B2F6F"/>
    <w:rsid w:val="002B793F"/>
    <w:rsid w:val="002C05EE"/>
    <w:rsid w:val="002C54A0"/>
    <w:rsid w:val="002D6DE0"/>
    <w:rsid w:val="002E1155"/>
    <w:rsid w:val="00315C8E"/>
    <w:rsid w:val="00340525"/>
    <w:rsid w:val="0035055A"/>
    <w:rsid w:val="0037253D"/>
    <w:rsid w:val="003B39C1"/>
    <w:rsid w:val="003B4AA9"/>
    <w:rsid w:val="003B6058"/>
    <w:rsid w:val="003D5417"/>
    <w:rsid w:val="004263CC"/>
    <w:rsid w:val="00444AAB"/>
    <w:rsid w:val="004807CD"/>
    <w:rsid w:val="00497E65"/>
    <w:rsid w:val="004C11B7"/>
    <w:rsid w:val="004C3B87"/>
    <w:rsid w:val="004C56CA"/>
    <w:rsid w:val="004C6E77"/>
    <w:rsid w:val="004E4572"/>
    <w:rsid w:val="0051555F"/>
    <w:rsid w:val="00547BB6"/>
    <w:rsid w:val="00556A5F"/>
    <w:rsid w:val="005606C6"/>
    <w:rsid w:val="0057347F"/>
    <w:rsid w:val="00574276"/>
    <w:rsid w:val="00581354"/>
    <w:rsid w:val="005C624F"/>
    <w:rsid w:val="005F5C60"/>
    <w:rsid w:val="006179DD"/>
    <w:rsid w:val="00637B8C"/>
    <w:rsid w:val="006553F8"/>
    <w:rsid w:val="00673B15"/>
    <w:rsid w:val="006825BA"/>
    <w:rsid w:val="006B31D6"/>
    <w:rsid w:val="006C5AB4"/>
    <w:rsid w:val="006F2D49"/>
    <w:rsid w:val="00703F2F"/>
    <w:rsid w:val="00706FEA"/>
    <w:rsid w:val="00726C36"/>
    <w:rsid w:val="00774170"/>
    <w:rsid w:val="00780769"/>
    <w:rsid w:val="007929B3"/>
    <w:rsid w:val="007A2F61"/>
    <w:rsid w:val="007C4CF0"/>
    <w:rsid w:val="007C6E5A"/>
    <w:rsid w:val="007D2438"/>
    <w:rsid w:val="007D28E3"/>
    <w:rsid w:val="00806CCC"/>
    <w:rsid w:val="0084378A"/>
    <w:rsid w:val="00847D26"/>
    <w:rsid w:val="0086513B"/>
    <w:rsid w:val="00881ABF"/>
    <w:rsid w:val="00884BC3"/>
    <w:rsid w:val="00890802"/>
    <w:rsid w:val="008A1D66"/>
    <w:rsid w:val="008C3DBC"/>
    <w:rsid w:val="008D09A1"/>
    <w:rsid w:val="008E2209"/>
    <w:rsid w:val="008E77EA"/>
    <w:rsid w:val="008F0805"/>
    <w:rsid w:val="008F6527"/>
    <w:rsid w:val="00911482"/>
    <w:rsid w:val="009149D3"/>
    <w:rsid w:val="0091634B"/>
    <w:rsid w:val="00935A3A"/>
    <w:rsid w:val="00936A75"/>
    <w:rsid w:val="00942479"/>
    <w:rsid w:val="0098160B"/>
    <w:rsid w:val="00995E02"/>
    <w:rsid w:val="00995FB9"/>
    <w:rsid w:val="009C42ED"/>
    <w:rsid w:val="009C71DC"/>
    <w:rsid w:val="009D7F50"/>
    <w:rsid w:val="00A50668"/>
    <w:rsid w:val="00A9262A"/>
    <w:rsid w:val="00AB6242"/>
    <w:rsid w:val="00B11FF2"/>
    <w:rsid w:val="00B17F68"/>
    <w:rsid w:val="00B43D65"/>
    <w:rsid w:val="00BB105E"/>
    <w:rsid w:val="00BC7D7D"/>
    <w:rsid w:val="00BD780A"/>
    <w:rsid w:val="00C26B57"/>
    <w:rsid w:val="00C82CBE"/>
    <w:rsid w:val="00C83DC0"/>
    <w:rsid w:val="00CB44F9"/>
    <w:rsid w:val="00CC03AB"/>
    <w:rsid w:val="00CC1CF6"/>
    <w:rsid w:val="00D0003D"/>
    <w:rsid w:val="00D16068"/>
    <w:rsid w:val="00D50B06"/>
    <w:rsid w:val="00D77C20"/>
    <w:rsid w:val="00D81DC3"/>
    <w:rsid w:val="00D93458"/>
    <w:rsid w:val="00DA1AF7"/>
    <w:rsid w:val="00DA7454"/>
    <w:rsid w:val="00DB4151"/>
    <w:rsid w:val="00DB60E1"/>
    <w:rsid w:val="00DC6360"/>
    <w:rsid w:val="00DF3A38"/>
    <w:rsid w:val="00E06F20"/>
    <w:rsid w:val="00E20762"/>
    <w:rsid w:val="00E33F8B"/>
    <w:rsid w:val="00E55AB1"/>
    <w:rsid w:val="00E727A3"/>
    <w:rsid w:val="00EB3575"/>
    <w:rsid w:val="00ED7E3F"/>
    <w:rsid w:val="00EF7ABC"/>
    <w:rsid w:val="00F014DF"/>
    <w:rsid w:val="00F0500C"/>
    <w:rsid w:val="00F33729"/>
    <w:rsid w:val="00F37CC4"/>
    <w:rsid w:val="00F4561B"/>
    <w:rsid w:val="00F61F57"/>
    <w:rsid w:val="00F91DEE"/>
    <w:rsid w:val="00F951BA"/>
    <w:rsid w:val="00FA65F3"/>
    <w:rsid w:val="00FB3942"/>
    <w:rsid w:val="00FD024C"/>
    <w:rsid w:val="00FE5D9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3B90DA"/>
  <w15:chartTrackingRefBased/>
  <w15:docId w15:val="{D479F394-77B1-4750-BB97-5E3E770A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78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1BA"/>
    <w:pPr>
      <w:tabs>
        <w:tab w:val="center" w:pos="4252"/>
        <w:tab w:val="right" w:pos="8504"/>
      </w:tabs>
      <w:snapToGrid w:val="0"/>
    </w:pPr>
  </w:style>
  <w:style w:type="character" w:customStyle="1" w:styleId="a4">
    <w:name w:val="ヘッダー (文字)"/>
    <w:basedOn w:val="a0"/>
    <w:link w:val="a3"/>
    <w:uiPriority w:val="99"/>
    <w:rsid w:val="00F951BA"/>
  </w:style>
  <w:style w:type="paragraph" w:styleId="a5">
    <w:name w:val="footer"/>
    <w:basedOn w:val="a"/>
    <w:link w:val="a6"/>
    <w:uiPriority w:val="99"/>
    <w:unhideWhenUsed/>
    <w:rsid w:val="00F951BA"/>
    <w:pPr>
      <w:tabs>
        <w:tab w:val="center" w:pos="4252"/>
        <w:tab w:val="right" w:pos="8504"/>
      </w:tabs>
      <w:snapToGrid w:val="0"/>
    </w:pPr>
  </w:style>
  <w:style w:type="character" w:customStyle="1" w:styleId="a6">
    <w:name w:val="フッター (文字)"/>
    <w:basedOn w:val="a0"/>
    <w:link w:val="a5"/>
    <w:uiPriority w:val="99"/>
    <w:rsid w:val="00F951BA"/>
  </w:style>
  <w:style w:type="paragraph" w:styleId="a7">
    <w:name w:val="Balloon Text"/>
    <w:basedOn w:val="a"/>
    <w:link w:val="a8"/>
    <w:uiPriority w:val="99"/>
    <w:semiHidden/>
    <w:unhideWhenUsed/>
    <w:rsid w:val="008C3D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3DBC"/>
    <w:rPr>
      <w:rFonts w:asciiTheme="majorHAnsi" w:eastAsiaTheme="majorEastAsia" w:hAnsiTheme="majorHAnsi" w:cstheme="majorBidi"/>
      <w:sz w:val="18"/>
      <w:szCs w:val="18"/>
    </w:rPr>
  </w:style>
  <w:style w:type="paragraph" w:styleId="a9">
    <w:name w:val="List Paragraph"/>
    <w:basedOn w:val="a"/>
    <w:uiPriority w:val="34"/>
    <w:qFormat/>
    <w:rsid w:val="00881A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智広</dc:creator>
  <cp:keywords/>
  <dc:description/>
  <cp:lastModifiedBy>羽部 和哉</cp:lastModifiedBy>
  <cp:revision>4</cp:revision>
  <cp:lastPrinted>2025-08-22T04:50:00Z</cp:lastPrinted>
  <dcterms:created xsi:type="dcterms:W3CDTF">2025-08-19T23:57:00Z</dcterms:created>
  <dcterms:modified xsi:type="dcterms:W3CDTF">2025-08-26T02:11:00Z</dcterms:modified>
</cp:coreProperties>
</file>