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4D" w:rsidRPr="003D7B6B" w:rsidRDefault="0013364D" w:rsidP="00B5170F">
      <w:pPr>
        <w:wordWrap/>
        <w:autoSpaceDE/>
        <w:autoSpaceDN/>
        <w:jc w:val="center"/>
        <w:rPr>
          <w:b/>
          <w:bCs/>
          <w:color w:val="FF0000"/>
          <w:sz w:val="32"/>
        </w:rPr>
      </w:pPr>
      <w:bookmarkStart w:id="0" w:name="_GoBack"/>
      <w:bookmarkEnd w:id="0"/>
    </w:p>
    <w:p w:rsidR="00273C82" w:rsidRPr="00B5170F" w:rsidRDefault="003351D6" w:rsidP="00B5170F">
      <w:pPr>
        <w:wordWrap/>
        <w:autoSpaceDE/>
        <w:autoSpaceDN/>
        <w:jc w:val="center"/>
        <w:rPr>
          <w:b/>
          <w:bCs/>
          <w:sz w:val="32"/>
        </w:rPr>
      </w:pPr>
      <w:r w:rsidRPr="004E523B">
        <w:rPr>
          <w:rFonts w:hint="eastAsia"/>
          <w:b/>
          <w:bCs/>
          <w:spacing w:val="133"/>
          <w:sz w:val="32"/>
          <w:fitText w:val="3852" w:id="627875329"/>
        </w:rPr>
        <w:t>全員協議</w:t>
      </w:r>
      <w:r w:rsidR="00634C8B" w:rsidRPr="004E523B">
        <w:rPr>
          <w:rFonts w:hint="eastAsia"/>
          <w:b/>
          <w:bCs/>
          <w:spacing w:val="133"/>
          <w:sz w:val="32"/>
          <w:fitText w:val="3852" w:id="627875329"/>
        </w:rPr>
        <w:t>会</w:t>
      </w:r>
      <w:r w:rsidR="0059112D" w:rsidRPr="004E523B">
        <w:rPr>
          <w:rFonts w:hint="eastAsia"/>
          <w:b/>
          <w:bCs/>
          <w:spacing w:val="133"/>
          <w:sz w:val="32"/>
          <w:fitText w:val="3852" w:id="627875329"/>
        </w:rPr>
        <w:t>記</w:t>
      </w:r>
      <w:r w:rsidR="0059112D" w:rsidRPr="004E523B">
        <w:rPr>
          <w:rFonts w:hint="eastAsia"/>
          <w:b/>
          <w:bCs/>
          <w:spacing w:val="4"/>
          <w:sz w:val="32"/>
          <w:fitText w:val="3852" w:id="627875329"/>
        </w:rPr>
        <w:t>録</w:t>
      </w:r>
    </w:p>
    <w:p w:rsidR="00B50D18" w:rsidRPr="003D7B6B" w:rsidRDefault="00B50D18" w:rsidP="00B5170F">
      <w:pPr>
        <w:wordWrap/>
        <w:autoSpaceDE/>
        <w:autoSpaceDN/>
        <w:spacing w:line="320" w:lineRule="exact"/>
        <w:jc w:val="right"/>
        <w:rPr>
          <w:rFonts w:hAnsi="ＭＳ 明朝"/>
          <w:color w:val="FF0000"/>
        </w:rPr>
      </w:pPr>
    </w:p>
    <w:p w:rsidR="00B5170F" w:rsidRPr="005542A5" w:rsidRDefault="00B444CA" w:rsidP="00B5170F">
      <w:pPr>
        <w:wordWrap/>
        <w:autoSpaceDE/>
        <w:autoSpaceDN/>
        <w:spacing w:line="320" w:lineRule="exact"/>
        <w:ind w:right="21"/>
        <w:jc w:val="right"/>
        <w:rPr>
          <w:rFonts w:hAnsi="ＭＳ 明朝"/>
        </w:rPr>
      </w:pPr>
      <w:r w:rsidRPr="003D7B6B">
        <w:rPr>
          <w:rFonts w:hint="eastAsia"/>
          <w:color w:val="FF0000"/>
        </w:rPr>
        <w:t xml:space="preserve">  </w:t>
      </w:r>
      <w:r w:rsidR="00B5170F" w:rsidRPr="004E523B">
        <w:rPr>
          <w:rFonts w:hint="eastAsia"/>
          <w:spacing w:val="18"/>
          <w:fitText w:val="2880" w:id="-682323453"/>
        </w:rPr>
        <w:t>令和</w:t>
      </w:r>
      <w:r w:rsidR="00B5170F" w:rsidRPr="004E523B">
        <w:rPr>
          <w:spacing w:val="18"/>
          <w:fitText w:val="2880" w:id="-682323453"/>
        </w:rPr>
        <w:t>7</w:t>
      </w:r>
      <w:r w:rsidR="00B5170F" w:rsidRPr="004E523B">
        <w:rPr>
          <w:rFonts w:hint="eastAsia"/>
          <w:spacing w:val="18"/>
          <w:fitText w:val="2880" w:id="-682323453"/>
        </w:rPr>
        <w:t>年5月2</w:t>
      </w:r>
      <w:r w:rsidR="00B5170F" w:rsidRPr="004E523B">
        <w:rPr>
          <w:spacing w:val="18"/>
          <w:fitText w:val="2880" w:id="-682323453"/>
        </w:rPr>
        <w:t>2</w:t>
      </w:r>
      <w:r w:rsidR="00B5170F" w:rsidRPr="004E523B">
        <w:rPr>
          <w:rFonts w:hint="eastAsia"/>
          <w:spacing w:val="18"/>
          <w:fitText w:val="2880" w:id="-682323453"/>
        </w:rPr>
        <w:t>日(木</w:t>
      </w:r>
      <w:r w:rsidR="00B5170F" w:rsidRPr="004E523B">
        <w:rPr>
          <w:rFonts w:hint="eastAsia"/>
          <w:spacing w:val="1"/>
          <w:fitText w:val="2880" w:id="-682323453"/>
        </w:rPr>
        <w:t>)</w:t>
      </w:r>
    </w:p>
    <w:p w:rsidR="00B5170F" w:rsidRPr="005542A5" w:rsidRDefault="00B5170F" w:rsidP="00B5170F">
      <w:pPr>
        <w:wordWrap/>
        <w:autoSpaceDE/>
        <w:autoSpaceDN/>
        <w:spacing w:line="300" w:lineRule="exact"/>
        <w:ind w:right="21"/>
        <w:jc w:val="right"/>
        <w:rPr>
          <w:rFonts w:hAnsi="ＭＳ 明朝"/>
        </w:rPr>
      </w:pPr>
      <w:r w:rsidRPr="004E523B">
        <w:rPr>
          <w:rFonts w:hAnsi="ＭＳ 明朝" w:hint="eastAsia"/>
          <w:spacing w:val="19"/>
          <w:fitText w:val="2868" w:id="-682322432"/>
        </w:rPr>
        <w:t>13時15分～14時36</w:t>
      </w:r>
      <w:r w:rsidRPr="004E523B">
        <w:rPr>
          <w:rFonts w:hAnsi="ＭＳ 明朝" w:hint="eastAsia"/>
          <w:spacing w:val="-6"/>
          <w:fitText w:val="2868" w:id="-682322432"/>
        </w:rPr>
        <w:t>分</w:t>
      </w:r>
    </w:p>
    <w:p w:rsidR="00B5170F" w:rsidRPr="005542A5" w:rsidRDefault="00B5170F" w:rsidP="00B5170F">
      <w:pPr>
        <w:wordWrap/>
        <w:autoSpaceDE/>
        <w:autoSpaceDN/>
        <w:spacing w:line="320" w:lineRule="exact"/>
        <w:ind w:right="21"/>
        <w:jc w:val="right"/>
        <w:rPr>
          <w:rFonts w:hAnsi="ＭＳ 明朝"/>
        </w:rPr>
      </w:pPr>
      <w:r w:rsidRPr="004E523B">
        <w:rPr>
          <w:rFonts w:hAnsi="ＭＳ 明朝" w:hint="eastAsia"/>
          <w:spacing w:val="135"/>
          <w:fitText w:val="2880" w:id="-682323451"/>
        </w:rPr>
        <w:t>全員協議会</w:t>
      </w:r>
      <w:r w:rsidRPr="004E523B">
        <w:rPr>
          <w:rFonts w:hAnsi="ＭＳ 明朝" w:hint="eastAsia"/>
          <w:spacing w:val="45"/>
          <w:fitText w:val="2880" w:id="-682323451"/>
        </w:rPr>
        <w:t>室</w:t>
      </w:r>
    </w:p>
    <w:p w:rsidR="00B5170F" w:rsidRPr="005542A5" w:rsidRDefault="00B5170F" w:rsidP="00B5170F">
      <w:pPr>
        <w:wordWrap/>
        <w:autoSpaceDE/>
        <w:autoSpaceDN/>
        <w:spacing w:line="320" w:lineRule="exact"/>
      </w:pPr>
      <w:r w:rsidRPr="005542A5">
        <w:rPr>
          <w:rFonts w:hint="eastAsia"/>
        </w:rPr>
        <w:t xml:space="preserve">〔出席議員〕 </w:t>
      </w:r>
    </w:p>
    <w:p w:rsidR="00B5170F" w:rsidRPr="005542A5" w:rsidRDefault="00B5170F" w:rsidP="00B5170F">
      <w:pPr>
        <w:wordWrap/>
        <w:autoSpaceDE/>
        <w:autoSpaceDN/>
      </w:pPr>
      <w:r w:rsidRPr="005542A5">
        <w:rPr>
          <w:rFonts w:hint="eastAsia"/>
        </w:rPr>
        <w:t xml:space="preserve">　　　笹田議長、川神副議長</w:t>
      </w:r>
    </w:p>
    <w:p w:rsidR="00B5170F" w:rsidRPr="005542A5" w:rsidRDefault="00B5170F" w:rsidP="00B5170F">
      <w:pPr>
        <w:wordWrap/>
        <w:autoSpaceDE/>
        <w:autoSpaceDN/>
      </w:pPr>
      <w:r w:rsidRPr="005542A5">
        <w:rPr>
          <w:rFonts w:hint="eastAsia"/>
        </w:rPr>
        <w:t xml:space="preserve">　　　肥後議員、村木議員、大谷議員、三浦議員、沖田議員、村武議員、川上議員、</w:t>
      </w:r>
    </w:p>
    <w:p w:rsidR="00B5170F" w:rsidRPr="005542A5" w:rsidRDefault="00B5170F" w:rsidP="00B5170F">
      <w:pPr>
        <w:wordWrap/>
        <w:autoSpaceDE/>
        <w:autoSpaceDN/>
        <w:ind w:firstLineChars="300" w:firstLine="716"/>
      </w:pPr>
      <w:r w:rsidRPr="005542A5">
        <w:rPr>
          <w:rFonts w:hint="eastAsia"/>
        </w:rPr>
        <w:t>柳楽議員、串﨑議員、小川議員、上野議員、布施議員、岡本議員、芦谷議員、</w:t>
      </w:r>
    </w:p>
    <w:p w:rsidR="00B5170F" w:rsidRPr="005542A5" w:rsidRDefault="00B5170F" w:rsidP="00B5170F">
      <w:pPr>
        <w:wordWrap/>
        <w:autoSpaceDE/>
        <w:autoSpaceDN/>
        <w:spacing w:line="300" w:lineRule="exact"/>
        <w:ind w:firstLineChars="300" w:firstLine="716"/>
      </w:pPr>
      <w:r w:rsidRPr="005542A5">
        <w:rPr>
          <w:rFonts w:hint="eastAsia"/>
        </w:rPr>
        <w:t>永見議員、佐々木議員、田畑議員、西田議員、牛尾議員</w:t>
      </w:r>
    </w:p>
    <w:p w:rsidR="00B5170F" w:rsidRPr="005542A5" w:rsidRDefault="00B5170F" w:rsidP="00B5170F">
      <w:pPr>
        <w:wordWrap/>
        <w:autoSpaceDE/>
        <w:autoSpaceDN/>
        <w:spacing w:line="320" w:lineRule="exact"/>
        <w:ind w:left="1133" w:hangingChars="500" w:hanging="1133"/>
        <w:rPr>
          <w:rFonts w:hAnsi="ＭＳ 明朝"/>
          <w:spacing w:val="-6"/>
        </w:rPr>
      </w:pPr>
      <w:r w:rsidRPr="005542A5">
        <w:rPr>
          <w:rFonts w:hAnsi="ＭＳ 明朝" w:hint="eastAsia"/>
          <w:spacing w:val="-6"/>
        </w:rPr>
        <w:t>〔執行部〕</w:t>
      </w:r>
    </w:p>
    <w:p w:rsidR="00F30042" w:rsidRDefault="00B5170F" w:rsidP="00B5170F">
      <w:pPr>
        <w:wordWrap/>
        <w:autoSpaceDE/>
        <w:autoSpaceDN/>
        <w:spacing w:line="320" w:lineRule="exact"/>
        <w:ind w:leftChars="297" w:left="709"/>
        <w:rPr>
          <w:rFonts w:hAnsi="ＭＳ 明朝"/>
        </w:rPr>
      </w:pPr>
      <w:r w:rsidRPr="005542A5">
        <w:rPr>
          <w:rFonts w:hAnsi="ＭＳ 明朝" w:hint="eastAsia"/>
        </w:rPr>
        <w:t>久保田市長、砂川副市長、岡田教育長</w:t>
      </w:r>
      <w:r w:rsidRPr="0099067D">
        <w:rPr>
          <w:rFonts w:hAnsi="ＭＳ 明朝" w:hint="eastAsia"/>
        </w:rPr>
        <w:t>、佐々木産業経済部長、</w:t>
      </w:r>
    </w:p>
    <w:p w:rsidR="00B5170F" w:rsidRPr="0099067D" w:rsidRDefault="00B5170F" w:rsidP="00B5170F">
      <w:pPr>
        <w:wordWrap/>
        <w:autoSpaceDE/>
        <w:autoSpaceDN/>
        <w:spacing w:line="320" w:lineRule="exact"/>
        <w:ind w:leftChars="297" w:left="709"/>
        <w:rPr>
          <w:rFonts w:hAnsi="ＭＳ 明朝"/>
        </w:rPr>
      </w:pPr>
      <w:r w:rsidRPr="0099067D">
        <w:rPr>
          <w:rFonts w:hAnsi="ＭＳ 明朝" w:hint="eastAsia"/>
        </w:rPr>
        <w:t>久佐産業経済部参事</w:t>
      </w:r>
    </w:p>
    <w:p w:rsidR="00B5170F" w:rsidRPr="005542A5" w:rsidRDefault="00B5170F" w:rsidP="00B5170F">
      <w:pPr>
        <w:wordWrap/>
        <w:autoSpaceDE/>
        <w:autoSpaceDN/>
        <w:adjustRightInd w:val="0"/>
        <w:snapToGrid w:val="0"/>
        <w:spacing w:beforeLines="50" w:before="187" w:line="320" w:lineRule="exact"/>
        <w:rPr>
          <w:b/>
          <w:bCs/>
          <w:w w:val="150"/>
        </w:rPr>
      </w:pPr>
      <w:r w:rsidRPr="005542A5">
        <w:rPr>
          <w:rFonts w:hAnsi="ＭＳ 明朝" w:hint="eastAsia"/>
        </w:rPr>
        <w:t>〔事務局〕 下間局長、濱見次長、森井書記</w:t>
      </w:r>
    </w:p>
    <w:p w:rsidR="00B5170F" w:rsidRPr="005542A5" w:rsidRDefault="00B5170F" w:rsidP="00B5170F">
      <w:pPr>
        <w:wordWrap/>
        <w:autoSpaceDE/>
        <w:autoSpaceDN/>
        <w:spacing w:line="320" w:lineRule="exact"/>
        <w:rPr>
          <w:rFonts w:hAnsi="ＭＳ 明朝"/>
          <w:color w:val="FF00FF"/>
        </w:rPr>
      </w:pPr>
      <w:r w:rsidRPr="005542A5">
        <w:rPr>
          <w:rFonts w:hint="eastAsia"/>
          <w:noProof/>
          <w:color w:val="FF00FF"/>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0E15" id="直線コネクタ 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clMQ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"/>
            </w:pict>
          </mc:Fallback>
        </mc:AlternateContent>
      </w:r>
    </w:p>
    <w:p w:rsidR="00B5170F" w:rsidRPr="005542A5" w:rsidRDefault="00B5170F" w:rsidP="00A1429E">
      <w:pPr>
        <w:wordWrap/>
        <w:autoSpaceDE/>
        <w:autoSpaceDN/>
        <w:spacing w:line="180" w:lineRule="exact"/>
        <w:jc w:val="left"/>
        <w:rPr>
          <w:color w:val="FF00FF"/>
        </w:rPr>
      </w:pPr>
    </w:p>
    <w:p w:rsidR="00B5170F" w:rsidRPr="004D6CCB" w:rsidRDefault="00B5170F" w:rsidP="00B5170F">
      <w:pPr>
        <w:wordWrap/>
        <w:autoSpaceDE/>
        <w:autoSpaceDN/>
        <w:spacing w:line="320" w:lineRule="exact"/>
        <w:jc w:val="left"/>
      </w:pPr>
      <w:r w:rsidRPr="004D6CCB">
        <w:rPr>
          <w:rFonts w:hint="eastAsia"/>
        </w:rPr>
        <w:t>議　題</w:t>
      </w:r>
    </w:p>
    <w:p w:rsidR="00B5170F" w:rsidRPr="004D6CCB" w:rsidRDefault="00B5170F" w:rsidP="00B5170F">
      <w:pPr>
        <w:wordWrap/>
        <w:autoSpaceDE/>
        <w:autoSpaceDN/>
        <w:spacing w:line="320" w:lineRule="exact"/>
        <w:jc w:val="left"/>
      </w:pPr>
      <w:r w:rsidRPr="004D6CCB">
        <w:rPr>
          <w:rFonts w:hint="eastAsia"/>
        </w:rPr>
        <w:t>1</w:t>
      </w:r>
      <w:r w:rsidR="00A1429E">
        <w:rPr>
          <w:rFonts w:hint="eastAsia"/>
        </w:rPr>
        <w:t xml:space="preserve"> </w:t>
      </w:r>
      <w:r w:rsidRPr="004D6CCB">
        <w:rPr>
          <w:rFonts w:hint="eastAsia"/>
        </w:rPr>
        <w:t xml:space="preserve">　執行部報告事項</w:t>
      </w:r>
    </w:p>
    <w:tbl>
      <w:tblPr>
        <w:tblpPr w:leftFromText="142" w:rightFromText="142" w:vertAnchor="text" w:horzAnchor="margin" w:tblpX="-210" w:tblpY="107"/>
        <w:tblW w:w="9781" w:type="dxa"/>
        <w:tblLayout w:type="fixed"/>
        <w:tblLook w:val="01E0" w:firstRow="1" w:lastRow="1" w:firstColumn="1" w:lastColumn="1" w:noHBand="0" w:noVBand="0"/>
      </w:tblPr>
      <w:tblGrid>
        <w:gridCol w:w="817"/>
        <w:gridCol w:w="7263"/>
        <w:gridCol w:w="1701"/>
      </w:tblGrid>
      <w:tr w:rsidR="00B5170F" w:rsidRPr="004D6CCB" w:rsidTr="00B5170F">
        <w:trPr>
          <w:trHeight w:val="276"/>
        </w:trPr>
        <w:tc>
          <w:tcPr>
            <w:tcW w:w="817" w:type="dxa"/>
          </w:tcPr>
          <w:p w:rsidR="00B5170F" w:rsidRPr="004D6CCB" w:rsidRDefault="00B5170F" w:rsidP="00B5170F">
            <w:pPr>
              <w:wordWrap/>
              <w:autoSpaceDE/>
              <w:autoSpaceDN/>
              <w:spacing w:line="320" w:lineRule="exact"/>
              <w:jc w:val="right"/>
            </w:pPr>
            <w:r w:rsidRPr="004D6CCB">
              <w:rPr>
                <w:rFonts w:hint="eastAsia"/>
              </w:rPr>
              <w:t>(1)</w:t>
            </w:r>
          </w:p>
        </w:tc>
        <w:tc>
          <w:tcPr>
            <w:tcW w:w="7263" w:type="dxa"/>
          </w:tcPr>
          <w:p w:rsidR="00B5170F" w:rsidRPr="004D6CCB" w:rsidRDefault="00B5170F" w:rsidP="00B5170F">
            <w:pPr>
              <w:wordWrap/>
              <w:autoSpaceDE/>
              <w:autoSpaceDN/>
              <w:spacing w:line="320" w:lineRule="exact"/>
              <w:rPr>
                <w:rFonts w:hAnsi="ＭＳ 明朝"/>
                <w:szCs w:val="20"/>
              </w:rPr>
            </w:pPr>
            <w:r w:rsidRPr="004D6CCB">
              <w:rPr>
                <w:rFonts w:hAnsi="ＭＳ 明朝" w:hint="eastAsia"/>
                <w:szCs w:val="20"/>
              </w:rPr>
              <w:t>楽天農業株式会社について</w:t>
            </w:r>
          </w:p>
        </w:tc>
        <w:tc>
          <w:tcPr>
            <w:tcW w:w="1701" w:type="dxa"/>
          </w:tcPr>
          <w:p w:rsidR="00B5170F" w:rsidRPr="004D6CCB" w:rsidRDefault="00B5170F" w:rsidP="00B5170F">
            <w:pPr>
              <w:wordWrap/>
              <w:autoSpaceDE/>
              <w:autoSpaceDN/>
              <w:spacing w:line="320" w:lineRule="exact"/>
              <w:jc w:val="distribute"/>
              <w:rPr>
                <w:rFonts w:hAnsi="ＭＳ 明朝"/>
                <w:spacing w:val="-20"/>
                <w:szCs w:val="20"/>
              </w:rPr>
            </w:pPr>
            <w:r w:rsidRPr="004D6CCB">
              <w:rPr>
                <w:rFonts w:hAnsi="ＭＳ 明朝" w:hint="eastAsia"/>
                <w:spacing w:val="-20"/>
                <w:szCs w:val="20"/>
              </w:rPr>
              <w:t>(</w:t>
            </w:r>
            <w:r w:rsidRPr="004D6CCB">
              <w:rPr>
                <w:rFonts w:hAnsi="ＭＳ 明朝" w:hint="eastAsia"/>
                <w:szCs w:val="20"/>
              </w:rPr>
              <w:t>産業経済部</w:t>
            </w:r>
            <w:r w:rsidRPr="004D6CCB">
              <w:rPr>
                <w:rFonts w:hAnsi="ＭＳ 明朝" w:hint="eastAsia"/>
                <w:spacing w:val="-20"/>
                <w:szCs w:val="20"/>
              </w:rPr>
              <w:t>)</w:t>
            </w:r>
          </w:p>
        </w:tc>
      </w:tr>
      <w:tr w:rsidR="00B5170F" w:rsidRPr="004D6CCB" w:rsidTr="00B5170F">
        <w:trPr>
          <w:trHeight w:val="276"/>
        </w:trPr>
        <w:tc>
          <w:tcPr>
            <w:tcW w:w="817" w:type="dxa"/>
          </w:tcPr>
          <w:p w:rsidR="00B5170F" w:rsidRPr="004D6CCB" w:rsidRDefault="00B5170F" w:rsidP="00B5170F">
            <w:pPr>
              <w:wordWrap/>
              <w:autoSpaceDE/>
              <w:autoSpaceDN/>
              <w:spacing w:line="320" w:lineRule="exact"/>
              <w:jc w:val="right"/>
            </w:pPr>
            <w:r w:rsidRPr="004D6CCB">
              <w:rPr>
                <w:rFonts w:hint="eastAsia"/>
              </w:rPr>
              <w:t>(2)</w:t>
            </w:r>
          </w:p>
        </w:tc>
        <w:tc>
          <w:tcPr>
            <w:tcW w:w="7263" w:type="dxa"/>
          </w:tcPr>
          <w:p w:rsidR="00B5170F" w:rsidRPr="004D6CCB" w:rsidRDefault="00D9209B" w:rsidP="00B5170F">
            <w:pPr>
              <w:wordWrap/>
              <w:autoSpaceDE/>
              <w:autoSpaceDN/>
              <w:spacing w:line="320" w:lineRule="exact"/>
              <w:rPr>
                <w:rFonts w:hAnsi="ＭＳ 明朝"/>
                <w:szCs w:val="20"/>
              </w:rPr>
            </w:pPr>
            <w:r>
              <w:rPr>
                <w:rFonts w:hAnsi="ＭＳ 明朝" w:hint="eastAsia"/>
                <w:szCs w:val="20"/>
              </w:rPr>
              <w:t>ＴＣ</w:t>
            </w:r>
            <w:r w:rsidR="00B5170F" w:rsidRPr="004D6CCB">
              <w:rPr>
                <w:rFonts w:hAnsi="ＭＳ 明朝" w:hint="eastAsia"/>
                <w:szCs w:val="20"/>
              </w:rPr>
              <w:t>浜田農場株式会社の破産手続きの開始について</w:t>
            </w:r>
          </w:p>
        </w:tc>
        <w:tc>
          <w:tcPr>
            <w:tcW w:w="1701" w:type="dxa"/>
          </w:tcPr>
          <w:p w:rsidR="00B5170F" w:rsidRPr="004D6CCB" w:rsidRDefault="00B5170F" w:rsidP="00B5170F">
            <w:pPr>
              <w:wordWrap/>
              <w:autoSpaceDE/>
              <w:autoSpaceDN/>
              <w:spacing w:line="320" w:lineRule="exact"/>
              <w:jc w:val="distribute"/>
              <w:rPr>
                <w:rFonts w:hAnsi="ＭＳ 明朝"/>
                <w:spacing w:val="-20"/>
                <w:szCs w:val="20"/>
              </w:rPr>
            </w:pPr>
            <w:r w:rsidRPr="004D6CCB">
              <w:rPr>
                <w:rFonts w:hAnsi="ＭＳ 明朝" w:hint="eastAsia"/>
                <w:spacing w:val="-20"/>
                <w:szCs w:val="20"/>
              </w:rPr>
              <w:t>(</w:t>
            </w:r>
            <w:r w:rsidRPr="004D6CCB">
              <w:rPr>
                <w:rFonts w:hAnsi="ＭＳ 明朝" w:hint="eastAsia"/>
                <w:szCs w:val="20"/>
              </w:rPr>
              <w:t>産業経済部</w:t>
            </w:r>
            <w:r w:rsidRPr="004D6CCB">
              <w:rPr>
                <w:rFonts w:hAnsi="ＭＳ 明朝" w:hint="eastAsia"/>
                <w:spacing w:val="-20"/>
                <w:szCs w:val="20"/>
              </w:rPr>
              <w:t>)</w:t>
            </w:r>
          </w:p>
        </w:tc>
      </w:tr>
      <w:tr w:rsidR="00B5170F" w:rsidRPr="004D6CCB" w:rsidTr="00B5170F">
        <w:trPr>
          <w:trHeight w:val="276"/>
        </w:trPr>
        <w:tc>
          <w:tcPr>
            <w:tcW w:w="817" w:type="dxa"/>
          </w:tcPr>
          <w:p w:rsidR="00B5170F" w:rsidRPr="004D6CCB" w:rsidRDefault="00B5170F" w:rsidP="00B5170F">
            <w:pPr>
              <w:wordWrap/>
              <w:autoSpaceDE/>
              <w:autoSpaceDN/>
              <w:spacing w:line="320" w:lineRule="exact"/>
              <w:jc w:val="right"/>
            </w:pPr>
            <w:r w:rsidRPr="004D6CCB">
              <w:t>(</w:t>
            </w:r>
            <w:r w:rsidRPr="004D6CCB">
              <w:rPr>
                <w:rFonts w:hint="eastAsia"/>
              </w:rPr>
              <w:t>3</w:t>
            </w:r>
            <w:r w:rsidRPr="004D6CCB">
              <w:t>)</w:t>
            </w:r>
          </w:p>
        </w:tc>
        <w:tc>
          <w:tcPr>
            <w:tcW w:w="7263" w:type="dxa"/>
          </w:tcPr>
          <w:p w:rsidR="00B5170F" w:rsidRPr="004D6CCB" w:rsidRDefault="00B5170F" w:rsidP="00B5170F">
            <w:pPr>
              <w:wordWrap/>
              <w:autoSpaceDE/>
              <w:autoSpaceDN/>
              <w:spacing w:line="320" w:lineRule="exact"/>
              <w:rPr>
                <w:bCs/>
                <w:szCs w:val="20"/>
              </w:rPr>
            </w:pPr>
            <w:r w:rsidRPr="004D6CCB">
              <w:rPr>
                <w:rFonts w:hint="eastAsia"/>
                <w:bCs/>
                <w:szCs w:val="20"/>
              </w:rPr>
              <w:t>浜田漁港周辺における水産事業の調査・研究結果の報告について</w:t>
            </w:r>
          </w:p>
        </w:tc>
        <w:tc>
          <w:tcPr>
            <w:tcW w:w="1701" w:type="dxa"/>
          </w:tcPr>
          <w:p w:rsidR="00B5170F" w:rsidRPr="004D6CCB" w:rsidRDefault="00B5170F" w:rsidP="00B5170F">
            <w:pPr>
              <w:wordWrap/>
              <w:autoSpaceDE/>
              <w:autoSpaceDN/>
              <w:spacing w:line="320" w:lineRule="exact"/>
              <w:jc w:val="distribute"/>
            </w:pPr>
            <w:r w:rsidRPr="004D6CCB">
              <w:rPr>
                <w:rFonts w:hAnsi="ＭＳ 明朝" w:hint="eastAsia"/>
                <w:spacing w:val="-20"/>
                <w:szCs w:val="20"/>
              </w:rPr>
              <w:t>(</w:t>
            </w:r>
            <w:r w:rsidRPr="004D6CCB">
              <w:rPr>
                <w:rFonts w:hAnsi="ＭＳ 明朝" w:hint="eastAsia"/>
                <w:szCs w:val="20"/>
              </w:rPr>
              <w:t>産業経済部</w:t>
            </w:r>
            <w:r w:rsidRPr="004D6CCB">
              <w:rPr>
                <w:rFonts w:hAnsi="ＭＳ 明朝" w:hint="eastAsia"/>
                <w:spacing w:val="-20"/>
                <w:szCs w:val="20"/>
              </w:rPr>
              <w:t>)</w:t>
            </w:r>
          </w:p>
        </w:tc>
      </w:tr>
      <w:tr w:rsidR="00B5170F" w:rsidRPr="004D6CCB" w:rsidTr="00B5170F">
        <w:trPr>
          <w:trHeight w:val="276"/>
        </w:trPr>
        <w:tc>
          <w:tcPr>
            <w:tcW w:w="817" w:type="dxa"/>
          </w:tcPr>
          <w:p w:rsidR="00B5170F" w:rsidRPr="004D6CCB" w:rsidRDefault="00B5170F" w:rsidP="00B5170F">
            <w:pPr>
              <w:wordWrap/>
              <w:autoSpaceDE/>
              <w:autoSpaceDN/>
              <w:spacing w:line="320" w:lineRule="exact"/>
              <w:jc w:val="right"/>
            </w:pPr>
            <w:r w:rsidRPr="004D6CCB">
              <w:rPr>
                <w:rFonts w:hint="eastAsia"/>
              </w:rPr>
              <w:t>(4)</w:t>
            </w:r>
          </w:p>
        </w:tc>
        <w:tc>
          <w:tcPr>
            <w:tcW w:w="7263" w:type="dxa"/>
          </w:tcPr>
          <w:p w:rsidR="00B5170F" w:rsidRPr="004D6CCB" w:rsidRDefault="00B5170F" w:rsidP="00B5170F">
            <w:pPr>
              <w:wordWrap/>
              <w:autoSpaceDE/>
              <w:autoSpaceDN/>
              <w:spacing w:line="320" w:lineRule="exact"/>
              <w:rPr>
                <w:bCs/>
                <w:szCs w:val="20"/>
              </w:rPr>
            </w:pPr>
            <w:r>
              <w:rPr>
                <w:rFonts w:hint="eastAsia"/>
                <w:bCs/>
                <w:szCs w:val="20"/>
              </w:rPr>
              <w:t>瀬戸ケ</w:t>
            </w:r>
            <w:r w:rsidRPr="00572006">
              <w:rPr>
                <w:rFonts w:hint="eastAsia"/>
                <w:bCs/>
                <w:szCs w:val="20"/>
              </w:rPr>
              <w:t>島埋立地における養殖事業の事業化に向けた調査・研究に関する協定書の締結について</w:t>
            </w:r>
          </w:p>
        </w:tc>
        <w:tc>
          <w:tcPr>
            <w:tcW w:w="1701" w:type="dxa"/>
          </w:tcPr>
          <w:p w:rsidR="00B5170F" w:rsidRPr="004D6CCB" w:rsidRDefault="00B5170F" w:rsidP="00B5170F">
            <w:pPr>
              <w:wordWrap/>
              <w:autoSpaceDE/>
              <w:autoSpaceDN/>
              <w:spacing w:line="320" w:lineRule="exact"/>
              <w:jc w:val="distribute"/>
              <w:rPr>
                <w:rFonts w:hAnsi="ＭＳ 明朝"/>
                <w:kern w:val="2"/>
              </w:rPr>
            </w:pPr>
            <w:r w:rsidRPr="004D6CCB">
              <w:rPr>
                <w:rFonts w:hAnsi="ＭＳ 明朝" w:hint="eastAsia"/>
                <w:spacing w:val="-20"/>
                <w:szCs w:val="20"/>
              </w:rPr>
              <w:t>(</w:t>
            </w:r>
            <w:r w:rsidRPr="004D6CCB">
              <w:rPr>
                <w:rFonts w:hAnsi="ＭＳ 明朝" w:hint="eastAsia"/>
                <w:szCs w:val="20"/>
              </w:rPr>
              <w:t>産業経済部</w:t>
            </w:r>
            <w:r w:rsidRPr="004D6CCB">
              <w:rPr>
                <w:rFonts w:hAnsi="ＭＳ 明朝" w:hint="eastAsia"/>
                <w:spacing w:val="-20"/>
                <w:szCs w:val="20"/>
              </w:rPr>
              <w:t>)</w:t>
            </w:r>
          </w:p>
        </w:tc>
      </w:tr>
      <w:tr w:rsidR="00B5170F" w:rsidRPr="004D6CCB" w:rsidTr="00B5170F">
        <w:trPr>
          <w:trHeight w:val="276"/>
        </w:trPr>
        <w:tc>
          <w:tcPr>
            <w:tcW w:w="817" w:type="dxa"/>
          </w:tcPr>
          <w:p w:rsidR="00B5170F" w:rsidRPr="004D6CCB" w:rsidRDefault="00B5170F" w:rsidP="00B5170F">
            <w:pPr>
              <w:wordWrap/>
              <w:autoSpaceDE/>
              <w:autoSpaceDN/>
              <w:spacing w:line="320" w:lineRule="exact"/>
              <w:jc w:val="right"/>
            </w:pPr>
            <w:r w:rsidRPr="004D6CCB">
              <w:t>(5)</w:t>
            </w:r>
          </w:p>
        </w:tc>
        <w:tc>
          <w:tcPr>
            <w:tcW w:w="7263" w:type="dxa"/>
          </w:tcPr>
          <w:p w:rsidR="00B5170F" w:rsidRPr="004D6CCB" w:rsidRDefault="00B5170F" w:rsidP="00B5170F">
            <w:pPr>
              <w:wordWrap/>
              <w:autoSpaceDE/>
              <w:autoSpaceDN/>
              <w:spacing w:line="320" w:lineRule="exact"/>
            </w:pPr>
            <w:r w:rsidRPr="004D6CCB">
              <w:rPr>
                <w:rFonts w:hint="eastAsia"/>
              </w:rPr>
              <w:t>その他</w:t>
            </w:r>
          </w:p>
        </w:tc>
        <w:tc>
          <w:tcPr>
            <w:tcW w:w="1701" w:type="dxa"/>
          </w:tcPr>
          <w:p w:rsidR="00B5170F" w:rsidRPr="004D6CCB" w:rsidRDefault="00B5170F" w:rsidP="00B5170F">
            <w:pPr>
              <w:wordWrap/>
              <w:autoSpaceDE/>
              <w:autoSpaceDN/>
              <w:spacing w:line="320" w:lineRule="exact"/>
            </w:pPr>
          </w:p>
        </w:tc>
      </w:tr>
    </w:tbl>
    <w:p w:rsidR="00B5170F" w:rsidRPr="005542A5" w:rsidRDefault="00B5170F" w:rsidP="00A1429E">
      <w:pPr>
        <w:wordWrap/>
        <w:autoSpaceDE/>
        <w:autoSpaceDN/>
        <w:spacing w:line="300" w:lineRule="exact"/>
        <w:jc w:val="left"/>
        <w:rPr>
          <w:color w:val="FF00FF"/>
        </w:rPr>
      </w:pPr>
    </w:p>
    <w:p w:rsidR="00B5170F" w:rsidRPr="005542A5" w:rsidRDefault="00B5170F" w:rsidP="00B5170F">
      <w:pPr>
        <w:wordWrap/>
        <w:autoSpaceDE/>
        <w:autoSpaceDN/>
        <w:spacing w:line="320" w:lineRule="exact"/>
        <w:jc w:val="left"/>
      </w:pPr>
      <w:r w:rsidRPr="005542A5">
        <w:rPr>
          <w:rFonts w:hint="eastAsia"/>
        </w:rPr>
        <w:t>2</w:t>
      </w:r>
      <w:r w:rsidR="00A1429E">
        <w:rPr>
          <w:rFonts w:hint="eastAsia"/>
        </w:rPr>
        <w:t xml:space="preserve"> </w:t>
      </w:r>
      <w:r w:rsidRPr="005542A5">
        <w:rPr>
          <w:rFonts w:hint="eastAsia"/>
        </w:rPr>
        <w:t xml:space="preserve">　高校生との意見交換会のアンケート結果及び報告書について</w:t>
      </w:r>
    </w:p>
    <w:p w:rsidR="00A1429E" w:rsidRPr="005542A5" w:rsidRDefault="00A1429E" w:rsidP="00A1429E">
      <w:pPr>
        <w:wordWrap/>
        <w:autoSpaceDE/>
        <w:autoSpaceDN/>
        <w:spacing w:line="300" w:lineRule="exact"/>
        <w:jc w:val="left"/>
        <w:rPr>
          <w:color w:val="FF00FF"/>
        </w:rPr>
      </w:pPr>
    </w:p>
    <w:p w:rsidR="00B5170F" w:rsidRPr="005542A5" w:rsidRDefault="00B5170F" w:rsidP="00B5170F">
      <w:pPr>
        <w:wordWrap/>
        <w:autoSpaceDE/>
        <w:autoSpaceDN/>
        <w:spacing w:line="320" w:lineRule="exact"/>
        <w:jc w:val="left"/>
      </w:pPr>
      <w:r w:rsidRPr="005542A5">
        <w:rPr>
          <w:rFonts w:hint="eastAsia"/>
        </w:rPr>
        <w:t>3</w:t>
      </w:r>
      <w:r w:rsidR="00A1429E">
        <w:rPr>
          <w:rFonts w:hint="eastAsia"/>
        </w:rPr>
        <w:t xml:space="preserve"> </w:t>
      </w:r>
      <w:r w:rsidRPr="005542A5">
        <w:rPr>
          <w:rFonts w:hint="eastAsia"/>
        </w:rPr>
        <w:t xml:space="preserve">　石見小学校からの主権者教育に関する提案発表について</w:t>
      </w:r>
    </w:p>
    <w:p w:rsidR="00A1429E" w:rsidRPr="005542A5" w:rsidRDefault="00A1429E" w:rsidP="00A1429E">
      <w:pPr>
        <w:wordWrap/>
        <w:autoSpaceDE/>
        <w:autoSpaceDN/>
        <w:spacing w:line="300" w:lineRule="exact"/>
        <w:jc w:val="left"/>
        <w:rPr>
          <w:color w:val="FF00FF"/>
        </w:rPr>
      </w:pPr>
    </w:p>
    <w:p w:rsidR="00B5170F" w:rsidRDefault="00B5170F" w:rsidP="00A1429E">
      <w:pPr>
        <w:wordWrap/>
        <w:autoSpaceDE/>
        <w:autoSpaceDN/>
        <w:spacing w:line="320" w:lineRule="exact"/>
        <w:ind w:left="239" w:rightChars="-139" w:right="-332" w:hangingChars="100" w:hanging="239"/>
        <w:jc w:val="left"/>
      </w:pPr>
      <w:r w:rsidRPr="005542A5">
        <w:rPr>
          <w:rFonts w:hint="eastAsia"/>
        </w:rPr>
        <w:t>4</w:t>
      </w:r>
      <w:r w:rsidR="00A1429E">
        <w:rPr>
          <w:rFonts w:hint="eastAsia"/>
        </w:rPr>
        <w:t xml:space="preserve"> </w:t>
      </w:r>
      <w:r w:rsidRPr="005542A5">
        <w:rPr>
          <w:rFonts w:hint="eastAsia"/>
        </w:rPr>
        <w:t xml:space="preserve">　第2回</w:t>
      </w:r>
      <w:r w:rsidRPr="00B32FA7">
        <w:rPr>
          <w:rFonts w:hint="eastAsia"/>
        </w:rPr>
        <w:t>議会運営委員会主催議員研修会（</w:t>
      </w:r>
      <w:r w:rsidRPr="00816810">
        <w:rPr>
          <w:rFonts w:hint="eastAsia"/>
        </w:rPr>
        <w:t>議会におけるAI、</w:t>
      </w:r>
      <w:r w:rsidR="0045539A">
        <w:rPr>
          <w:rFonts w:hint="eastAsia"/>
        </w:rPr>
        <w:t>ＣｈａｔＧＰＴ</w:t>
      </w:r>
      <w:r w:rsidRPr="00816810">
        <w:rPr>
          <w:rFonts w:hint="eastAsia"/>
        </w:rPr>
        <w:t>活用</w:t>
      </w:r>
      <w:r>
        <w:rPr>
          <w:rFonts w:hint="eastAsia"/>
        </w:rPr>
        <w:t>について</w:t>
      </w:r>
      <w:r w:rsidRPr="00B32FA7">
        <w:rPr>
          <w:rFonts w:hint="eastAsia"/>
        </w:rPr>
        <w:t>）</w:t>
      </w:r>
    </w:p>
    <w:p w:rsidR="00B5170F" w:rsidRPr="005542A5" w:rsidRDefault="00B5170F" w:rsidP="00B5170F">
      <w:pPr>
        <w:wordWrap/>
        <w:autoSpaceDE/>
        <w:autoSpaceDN/>
        <w:spacing w:line="320" w:lineRule="exact"/>
        <w:ind w:firstLineChars="200" w:firstLine="477"/>
        <w:jc w:val="left"/>
      </w:pPr>
      <w:r>
        <w:rPr>
          <w:rFonts w:hint="eastAsia"/>
        </w:rPr>
        <w:t>・</w:t>
      </w:r>
      <w:r w:rsidRPr="00B32FA7">
        <w:rPr>
          <w:rFonts w:hint="eastAsia"/>
        </w:rPr>
        <w:t>開催日時：</w:t>
      </w:r>
      <w:r>
        <w:rPr>
          <w:rFonts w:hint="eastAsia"/>
        </w:rPr>
        <w:t>6</w:t>
      </w:r>
      <w:r w:rsidRPr="00B32FA7">
        <w:rPr>
          <w:rFonts w:hint="eastAsia"/>
        </w:rPr>
        <w:t>月</w:t>
      </w:r>
      <w:r>
        <w:rPr>
          <w:rFonts w:hint="eastAsia"/>
        </w:rPr>
        <w:t>17</w:t>
      </w:r>
      <w:r w:rsidRPr="00B32FA7">
        <w:rPr>
          <w:rFonts w:hint="eastAsia"/>
        </w:rPr>
        <w:t>日（</w:t>
      </w:r>
      <w:r>
        <w:rPr>
          <w:rFonts w:hint="eastAsia"/>
        </w:rPr>
        <w:t>火</w:t>
      </w:r>
      <w:r w:rsidRPr="00B32FA7">
        <w:rPr>
          <w:rFonts w:hint="eastAsia"/>
        </w:rPr>
        <w:t>）1</w:t>
      </w:r>
      <w:r>
        <w:rPr>
          <w:rFonts w:hint="eastAsia"/>
        </w:rPr>
        <w:t>3時</w:t>
      </w:r>
      <w:r w:rsidRPr="00B32FA7">
        <w:rPr>
          <w:rFonts w:hint="eastAsia"/>
        </w:rPr>
        <w:t>～</w:t>
      </w:r>
      <w:r>
        <w:rPr>
          <w:rFonts w:hint="eastAsia"/>
        </w:rPr>
        <w:t>16時30分</w:t>
      </w:r>
      <w:r w:rsidRPr="00B32FA7">
        <w:rPr>
          <w:rFonts w:hint="eastAsia"/>
        </w:rPr>
        <w:t xml:space="preserve">　会場：全員協議会室</w:t>
      </w:r>
    </w:p>
    <w:p w:rsidR="00A1429E" w:rsidRPr="005542A5" w:rsidRDefault="00A1429E" w:rsidP="00A1429E">
      <w:pPr>
        <w:wordWrap/>
        <w:autoSpaceDE/>
        <w:autoSpaceDN/>
        <w:spacing w:line="300" w:lineRule="exact"/>
        <w:jc w:val="left"/>
        <w:rPr>
          <w:color w:val="FF00FF"/>
        </w:rPr>
      </w:pPr>
    </w:p>
    <w:p w:rsidR="00B5170F" w:rsidRPr="003E19DA" w:rsidRDefault="00B5170F" w:rsidP="00B5170F">
      <w:pPr>
        <w:wordWrap/>
        <w:autoSpaceDE/>
        <w:autoSpaceDN/>
        <w:spacing w:line="320" w:lineRule="exact"/>
        <w:jc w:val="left"/>
      </w:pPr>
      <w:r w:rsidRPr="003E19DA">
        <w:rPr>
          <w:rFonts w:hint="eastAsia"/>
        </w:rPr>
        <w:t>5</w:t>
      </w:r>
      <w:r w:rsidR="00A1429E">
        <w:rPr>
          <w:rFonts w:hint="eastAsia"/>
        </w:rPr>
        <w:t xml:space="preserve"> </w:t>
      </w:r>
      <w:r w:rsidRPr="003E19DA">
        <w:rPr>
          <w:rFonts w:hint="eastAsia"/>
        </w:rPr>
        <w:t xml:space="preserve">　その他</w:t>
      </w:r>
    </w:p>
    <w:p w:rsidR="00B5170F" w:rsidRPr="003E19DA" w:rsidRDefault="00B5170F" w:rsidP="00B5170F">
      <w:pPr>
        <w:wordWrap/>
        <w:autoSpaceDE/>
        <w:autoSpaceDN/>
        <w:spacing w:line="320" w:lineRule="exact"/>
        <w:jc w:val="left"/>
      </w:pPr>
      <w:r w:rsidRPr="003E19DA">
        <w:rPr>
          <w:rFonts w:hAnsi="ＭＳ 明朝" w:hint="eastAsia"/>
          <w:kern w:val="2"/>
        </w:rPr>
        <w:t>（1）自由討議について</w:t>
      </w:r>
    </w:p>
    <w:p w:rsidR="00B5170F" w:rsidRPr="00913EEB" w:rsidRDefault="00B5170F" w:rsidP="00B5170F">
      <w:pPr>
        <w:wordWrap/>
        <w:autoSpaceDE/>
        <w:autoSpaceDN/>
        <w:ind w:left="477" w:hangingChars="200" w:hanging="477"/>
        <w:jc w:val="left"/>
        <w:rPr>
          <w:rFonts w:hAnsi="ＭＳ 明朝"/>
          <w:kern w:val="2"/>
        </w:rPr>
      </w:pPr>
      <w:r w:rsidRPr="003E19DA">
        <w:rPr>
          <w:rFonts w:hAnsi="ＭＳ 明朝" w:hint="eastAsia"/>
          <w:kern w:val="2"/>
        </w:rPr>
        <w:t>（2</w:t>
      </w:r>
      <w:r w:rsidRPr="00913EEB">
        <w:rPr>
          <w:rFonts w:hAnsi="ＭＳ 明朝" w:hint="eastAsia"/>
          <w:kern w:val="2"/>
        </w:rPr>
        <w:t>）議案における各自の表決結果の記載について</w:t>
      </w:r>
    </w:p>
    <w:p w:rsidR="00B5170F" w:rsidRPr="003E19DA" w:rsidRDefault="00B5170F" w:rsidP="00B5170F">
      <w:pPr>
        <w:wordWrap/>
        <w:autoSpaceDE/>
        <w:autoSpaceDN/>
        <w:jc w:val="left"/>
      </w:pPr>
      <w:r>
        <w:rPr>
          <w:rFonts w:hAnsi="ＭＳ 明朝" w:hint="eastAsia"/>
          <w:kern w:val="2"/>
        </w:rPr>
        <w:t>（3）会派等による「政務活動費を使った行政視察」の手続</w:t>
      </w:r>
      <w:r w:rsidRPr="003E19DA">
        <w:rPr>
          <w:rFonts w:hAnsi="ＭＳ 明朝" w:hint="eastAsia"/>
          <w:kern w:val="2"/>
        </w:rPr>
        <w:t>の流れについて</w:t>
      </w:r>
    </w:p>
    <w:p w:rsidR="0013364D" w:rsidRDefault="00B5170F" w:rsidP="00B5170F">
      <w:pPr>
        <w:wordWrap/>
        <w:autoSpaceDE/>
        <w:autoSpaceDN/>
        <w:spacing w:line="300" w:lineRule="exact"/>
        <w:ind w:right="21"/>
        <w:jc w:val="left"/>
        <w:rPr>
          <w:rFonts w:hAnsi="ＭＳ 明朝"/>
          <w:kern w:val="2"/>
        </w:rPr>
      </w:pPr>
      <w:r w:rsidRPr="006C4058">
        <w:rPr>
          <w:rFonts w:hAnsi="ＭＳ 明朝" w:hint="eastAsia"/>
          <w:kern w:val="2"/>
        </w:rPr>
        <w:t>（</w:t>
      </w:r>
      <w:r>
        <w:rPr>
          <w:rFonts w:hAnsi="ＭＳ 明朝" w:hint="eastAsia"/>
          <w:kern w:val="2"/>
        </w:rPr>
        <w:t>4</w:t>
      </w:r>
      <w:r w:rsidRPr="006C4058">
        <w:rPr>
          <w:rFonts w:hAnsi="ＭＳ 明朝" w:hint="eastAsia"/>
          <w:kern w:val="2"/>
        </w:rPr>
        <w:t>）その他</w:t>
      </w:r>
    </w:p>
    <w:p w:rsidR="00A1429E" w:rsidRPr="005542A5" w:rsidRDefault="00A1429E" w:rsidP="00A1429E">
      <w:pPr>
        <w:wordWrap/>
        <w:autoSpaceDE/>
        <w:autoSpaceDN/>
        <w:spacing w:line="300" w:lineRule="exact"/>
        <w:jc w:val="left"/>
        <w:rPr>
          <w:color w:val="FF00FF"/>
        </w:rPr>
      </w:pPr>
    </w:p>
    <w:p w:rsidR="000E25D8" w:rsidRPr="00B5170F" w:rsidRDefault="00B444CA" w:rsidP="00B5170F">
      <w:pPr>
        <w:tabs>
          <w:tab w:val="right" w:pos="8931"/>
        </w:tabs>
        <w:wordWrap/>
        <w:autoSpaceDE/>
        <w:autoSpaceDN/>
        <w:jc w:val="left"/>
        <w:rPr>
          <w:rFonts w:hAnsi="ＭＳ 明朝"/>
          <w:bCs/>
        </w:rPr>
      </w:pPr>
      <w:r w:rsidRPr="00B5170F">
        <w:rPr>
          <w:rFonts w:hAnsi="ＭＳ 明朝" w:hint="eastAsia"/>
          <w:bCs/>
        </w:rPr>
        <w:t>【別紙会議録のとおり】</w:t>
      </w:r>
    </w:p>
    <w:p w:rsidR="00A411A1" w:rsidRPr="00B50D18" w:rsidRDefault="000A7768" w:rsidP="00B5170F">
      <w:pPr>
        <w:wordWrap/>
        <w:autoSpaceDE/>
        <w:autoSpaceDN/>
        <w:rPr>
          <w:rFonts w:hAnsi="ＭＳ 明朝"/>
        </w:rPr>
      </w:pPr>
      <w:r w:rsidRPr="00B5170F">
        <w:rPr>
          <w:rFonts w:hAnsi="ＭＳ 明朝"/>
        </w:rPr>
        <w:br w:type="page"/>
      </w:r>
      <w:r w:rsidR="00A411A1" w:rsidRPr="00B50D18">
        <w:rPr>
          <w:rFonts w:hAnsi="ＭＳ 明朝" w:hint="eastAsia"/>
        </w:rPr>
        <w:lastRenderedPageBreak/>
        <w:t>【会議録】</w:t>
      </w:r>
    </w:p>
    <w:p w:rsidR="003D7B6B" w:rsidRDefault="003D7B6B" w:rsidP="00B5170F">
      <w:pPr>
        <w:wordWrap/>
        <w:autoSpaceDE/>
        <w:autoSpaceDN/>
        <w:jc w:val="center"/>
        <w:rPr>
          <w:rFonts w:hAnsi="ＭＳ 明朝"/>
        </w:rPr>
      </w:pPr>
      <w:r w:rsidRPr="004362A6">
        <w:rPr>
          <w:rFonts w:hAnsi="ＭＳ 明朝" w:hint="eastAsia"/>
        </w:rPr>
        <w:t>〔</w:t>
      </w:r>
      <w:r w:rsidRPr="004362A6">
        <w:rPr>
          <w:rFonts w:asciiTheme="minorEastAsia" w:eastAsiaTheme="minorEastAsia" w:hAnsiTheme="minorEastAsia" w:hint="eastAsia"/>
        </w:rPr>
        <w:t xml:space="preserve">　</w:t>
      </w:r>
      <w:r w:rsidR="00B5170F">
        <w:rPr>
          <w:rFonts w:asciiTheme="minorEastAsia" w:eastAsiaTheme="minorEastAsia" w:hAnsiTheme="minorEastAsia" w:hint="eastAsia"/>
        </w:rPr>
        <w:t>13</w:t>
      </w:r>
      <w:r w:rsidRPr="004362A6">
        <w:rPr>
          <w:rFonts w:hAnsi="ＭＳ 明朝" w:hint="eastAsia"/>
        </w:rPr>
        <w:t xml:space="preserve"> 時 </w:t>
      </w:r>
      <w:r w:rsidR="00B5170F">
        <w:rPr>
          <w:rFonts w:asciiTheme="minorEastAsia" w:eastAsiaTheme="minorEastAsia" w:hAnsiTheme="minorEastAsia" w:hint="eastAsia"/>
        </w:rPr>
        <w:t>15</w:t>
      </w:r>
      <w:r w:rsidRPr="004362A6">
        <w:rPr>
          <w:rFonts w:hAnsi="ＭＳ 明朝" w:hint="eastAsia"/>
        </w:rPr>
        <w:t xml:space="preserve"> 分　開議　〕</w:t>
      </w:r>
    </w:p>
    <w:p w:rsidR="00EB1251" w:rsidRDefault="00EB1251" w:rsidP="00B5170F">
      <w:pPr>
        <w:wordWrap/>
        <w:autoSpaceDE/>
        <w:autoSpaceDN/>
        <w:rPr>
          <w:rFonts w:hAnsi="ＭＳ 明朝"/>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b/>
        </w:rPr>
        <w:t>○</w:t>
      </w: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ただいまから令和7年5月22日の全員協議会を始める。</w:t>
      </w:r>
      <w:r w:rsidR="00B5170F" w:rsidRPr="00777D81">
        <w:rPr>
          <w:rFonts w:hAnsi="BIZ UD明朝 Medium" w:hint="eastAsia"/>
        </w:rPr>
        <w:t>それでは議題に入る。</w:t>
      </w:r>
    </w:p>
    <w:p w:rsidR="003D7B6B" w:rsidRPr="003D7B6B"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1</w:t>
      </w:r>
      <w:r w:rsidR="00B5170F">
        <w:rPr>
          <w:rFonts w:asciiTheme="majorEastAsia" w:eastAsiaTheme="majorEastAsia" w:hAnsiTheme="majorEastAsia" w:hint="eastAsia"/>
          <w:b/>
        </w:rPr>
        <w:t xml:space="preserve"> </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執行部報告事項</w:t>
      </w:r>
    </w:p>
    <w:p w:rsidR="003D7B6B" w:rsidRPr="00EB1251" w:rsidRDefault="003D7B6B" w:rsidP="0093256B">
      <w:pPr>
        <w:wordWrap/>
        <w:autoSpaceDE/>
        <w:autoSpaceDN/>
        <w:ind w:firstLineChars="100" w:firstLine="240"/>
        <w:rPr>
          <w:rFonts w:asciiTheme="majorEastAsia" w:eastAsiaTheme="majorEastAsia" w:hAnsiTheme="majorEastAsia"/>
          <w:b/>
        </w:rPr>
      </w:pPr>
      <w:r w:rsidRPr="00EB1251">
        <w:rPr>
          <w:rFonts w:asciiTheme="majorEastAsia" w:eastAsiaTheme="majorEastAsia" w:hAnsiTheme="majorEastAsia" w:hint="eastAsia"/>
          <w:b/>
        </w:rPr>
        <w:t>(1)</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楽天農業株式会社について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w:t>
      </w:r>
      <w:r w:rsidRPr="003D7B6B">
        <w:rPr>
          <w:rFonts w:asciiTheme="minorEastAsia" w:eastAsiaTheme="minorEastAsia" w:hAnsiTheme="minorEastAsia"/>
        </w:rPr>
        <w:t>1</w:t>
      </w:r>
      <w:r w:rsidR="0093256B">
        <w:rPr>
          <w:rFonts w:asciiTheme="minorEastAsia" w:eastAsiaTheme="minorEastAsia" w:hAnsiTheme="minorEastAsia" w:hint="eastAsia"/>
        </w:rPr>
        <w:t>－(1)</w:t>
      </w:r>
      <w:r w:rsidRPr="003D7B6B">
        <w:rPr>
          <w:rFonts w:asciiTheme="minorEastAsia" w:eastAsiaTheme="minorEastAsia" w:hAnsiTheme="minorEastAsia" w:hint="eastAsia"/>
        </w:rPr>
        <w:t>を</w:t>
      </w:r>
      <w:r w:rsidR="00B5170F">
        <w:rPr>
          <w:rFonts w:asciiTheme="minorEastAsia" w:eastAsiaTheme="minorEastAsia" w:hAnsiTheme="minorEastAsia" w:hint="eastAsia"/>
        </w:rPr>
        <w:t>参照されたい</w:t>
      </w:r>
      <w:r w:rsidRPr="003D7B6B">
        <w:rPr>
          <w:rFonts w:asciiTheme="minorEastAsia" w:eastAsiaTheme="minorEastAsia" w:hAnsiTheme="minorEastAsia" w:hint="eastAsia"/>
        </w:rPr>
        <w:t>。</w:t>
      </w:r>
      <w:r w:rsidR="00B5170F">
        <w:rPr>
          <w:rFonts w:asciiTheme="minorEastAsia" w:eastAsiaTheme="minorEastAsia" w:hAnsiTheme="minorEastAsia" w:hint="eastAsia"/>
        </w:rPr>
        <w:t>産業経済部参事</w:t>
      </w:r>
      <w:r w:rsidRPr="003D7B6B">
        <w:rPr>
          <w:rFonts w:asciiTheme="minorEastAsia" w:eastAsiaTheme="minorEastAsia" w:hAnsiTheme="minorEastAsia" w:hint="eastAsia"/>
        </w:rPr>
        <w:t>。</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楽天農業株式会社は、有機野菜の産地づくりを目的として、令和4年12月から島根県、ＪＡ島根及び石見9市町と連携協定を結び取組を進めてきた。このたび、楽天グループ株式会社が、楽天農業株式会社の全株式を株式会社</w:t>
      </w:r>
      <w:r w:rsidR="00D9209B">
        <w:rPr>
          <w:rFonts w:asciiTheme="minorEastAsia" w:eastAsiaTheme="minorEastAsia" w:hAnsiTheme="minorEastAsia" w:hint="eastAsia"/>
        </w:rPr>
        <w:t>ＰＥＡＣＥ</w:t>
      </w:r>
      <w:r w:rsidRPr="003D7B6B">
        <w:rPr>
          <w:rFonts w:asciiTheme="minorEastAsia" w:eastAsiaTheme="minorEastAsia" w:hAnsiTheme="minorEastAsia" w:hint="eastAsia"/>
        </w:rPr>
        <w:t>へ譲渡したことに伴い、楽天農業株式会社は社名を株式会社</w:t>
      </w:r>
      <w:r w:rsidR="00D9209B">
        <w:rPr>
          <w:rFonts w:asciiTheme="minorEastAsia" w:eastAsiaTheme="minorEastAsia" w:hAnsiTheme="minorEastAsia" w:hint="eastAsia"/>
        </w:rPr>
        <w:t>Ｒｅｖｅｇｅ</w:t>
      </w:r>
      <w:r w:rsidRPr="003D7B6B">
        <w:rPr>
          <w:rFonts w:asciiTheme="minorEastAsia" w:eastAsiaTheme="minorEastAsia" w:hAnsiTheme="minorEastAsia" w:hint="eastAsia"/>
        </w:rPr>
        <w:t>に変更した。なお、旧楽天農業株式会社が所有していた施設及び農地は、株式会社</w:t>
      </w:r>
      <w:r w:rsidR="00D9209B">
        <w:rPr>
          <w:rFonts w:asciiTheme="minorEastAsia" w:eastAsiaTheme="minorEastAsia" w:hAnsiTheme="minorEastAsia" w:hint="eastAsia"/>
        </w:rPr>
        <w:t>Ｒｅｖｅｇｅ</w:t>
      </w:r>
      <w:r w:rsidRPr="003D7B6B">
        <w:rPr>
          <w:rFonts w:asciiTheme="minorEastAsia" w:eastAsiaTheme="minorEastAsia" w:hAnsiTheme="minorEastAsia" w:hint="eastAsia"/>
        </w:rPr>
        <w:t>がそのまま引き継ぐ。</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資料の2と3に、それぞれ株式会社</w:t>
      </w:r>
      <w:r w:rsidR="00D9209B">
        <w:rPr>
          <w:rFonts w:asciiTheme="minorEastAsia" w:eastAsiaTheme="minorEastAsia" w:hAnsiTheme="minorEastAsia" w:hint="eastAsia"/>
        </w:rPr>
        <w:t>Ｒｅｖｅｇｅ</w:t>
      </w:r>
      <w:r w:rsidRPr="003D7B6B">
        <w:rPr>
          <w:rFonts w:asciiTheme="minorEastAsia" w:eastAsiaTheme="minorEastAsia" w:hAnsiTheme="minorEastAsia" w:hint="eastAsia"/>
        </w:rPr>
        <w:t>の概要と、新たに親会社となった株式会社</w:t>
      </w:r>
      <w:r w:rsidR="00D9209B">
        <w:rPr>
          <w:rFonts w:asciiTheme="minorEastAsia" w:eastAsiaTheme="minorEastAsia" w:hAnsiTheme="minorEastAsia" w:hint="eastAsia"/>
        </w:rPr>
        <w:t>ＰＥＡＣＥ</w:t>
      </w:r>
      <w:r w:rsidRPr="003D7B6B">
        <w:rPr>
          <w:rFonts w:asciiTheme="minorEastAsia" w:eastAsiaTheme="minorEastAsia" w:hAnsiTheme="minorEastAsia" w:hint="eastAsia"/>
        </w:rPr>
        <w:t>の概要を記載している。また、株式会社</w:t>
      </w:r>
      <w:r w:rsidR="00D9209B">
        <w:rPr>
          <w:rFonts w:asciiTheme="minorEastAsia" w:eastAsiaTheme="minorEastAsia" w:hAnsiTheme="minorEastAsia" w:hint="eastAsia"/>
        </w:rPr>
        <w:t>ＰＥＡＣＥ</w:t>
      </w:r>
      <w:r w:rsidRPr="003D7B6B">
        <w:rPr>
          <w:rFonts w:asciiTheme="minorEastAsia" w:eastAsiaTheme="minorEastAsia" w:hAnsiTheme="minorEastAsia" w:hint="eastAsia"/>
        </w:rPr>
        <w:t>の関連企業で、経営者が兄弟である</w:t>
      </w:r>
      <w:r w:rsidR="004C29EB">
        <w:rPr>
          <w:rFonts w:hAnsi="BIZ UD明朝 Medium" w:hint="eastAsia"/>
        </w:rPr>
        <w:t>有限会社スィンセリティ</w:t>
      </w:r>
      <w:r w:rsidRPr="003D7B6B">
        <w:rPr>
          <w:rFonts w:asciiTheme="minorEastAsia" w:eastAsiaTheme="minorEastAsia" w:hAnsiTheme="minorEastAsia" w:hint="eastAsia"/>
        </w:rPr>
        <w:t>が農業事業を行っており、有機及び特別栽培農産物の卸売等を手掛けている。今後の株式会社</w:t>
      </w:r>
      <w:r w:rsidR="00D9209B">
        <w:rPr>
          <w:rFonts w:asciiTheme="minorEastAsia" w:eastAsiaTheme="minorEastAsia" w:hAnsiTheme="minorEastAsia" w:hint="eastAsia"/>
        </w:rPr>
        <w:t>Ｒｅｖｅｇｅ</w:t>
      </w:r>
      <w:r w:rsidRPr="003D7B6B">
        <w:rPr>
          <w:rFonts w:asciiTheme="minorEastAsia" w:eastAsiaTheme="minorEastAsia" w:hAnsiTheme="minorEastAsia" w:hint="eastAsia"/>
        </w:rPr>
        <w:t>の農業の取組は、この</w:t>
      </w:r>
      <w:r w:rsidR="004C29EB">
        <w:rPr>
          <w:rFonts w:hAnsi="BIZ UD明朝 Medium" w:hint="eastAsia"/>
        </w:rPr>
        <w:t>有限会社スィンセリティ</w:t>
      </w:r>
      <w:r w:rsidRPr="003D7B6B">
        <w:rPr>
          <w:rFonts w:asciiTheme="minorEastAsia" w:eastAsiaTheme="minorEastAsia" w:hAnsiTheme="minorEastAsia" w:hint="eastAsia"/>
        </w:rPr>
        <w:t>とも連携して進められる。現在、楽天農業株式会社と結んでいる協定に関しては、本年4月に株式会社</w:t>
      </w:r>
      <w:r w:rsidR="00D9209B">
        <w:rPr>
          <w:rFonts w:asciiTheme="minorEastAsia" w:eastAsiaTheme="minorEastAsia" w:hAnsiTheme="minorEastAsia" w:hint="eastAsia"/>
        </w:rPr>
        <w:t>Ｒｅｖｅｇｅ</w:t>
      </w:r>
      <w:r w:rsidRPr="003D7B6B">
        <w:rPr>
          <w:rFonts w:asciiTheme="minorEastAsia" w:eastAsiaTheme="minorEastAsia" w:hAnsiTheme="minorEastAsia" w:hint="eastAsia"/>
        </w:rPr>
        <w:t>から旧9市町、ＪＡしまね、島根県に対して説明があったため、5月中に</w:t>
      </w:r>
      <w:r w:rsidR="00D9209B">
        <w:rPr>
          <w:rFonts w:asciiTheme="minorEastAsia" w:eastAsiaTheme="minorEastAsia" w:hAnsiTheme="minorEastAsia" w:hint="eastAsia"/>
        </w:rPr>
        <w:t>改めて</w:t>
      </w:r>
      <w:r w:rsidRPr="003D7B6B">
        <w:rPr>
          <w:rFonts w:asciiTheme="minorEastAsia" w:eastAsiaTheme="minorEastAsia" w:hAnsiTheme="minorEastAsia" w:hint="eastAsia"/>
        </w:rPr>
        <w:t>関係者で集まり、今後の取扱い等を協議する予定である。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ただいまの報告について質疑等はあるか。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○三浦</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経営者が交代するとのことだが、楽天農業株式会社との契約当時は、確保された農地の活用方法について、楽天の経営方針や事業戦略に基づき、農業従事者の獲得方法や就農への結び付け、独立への道筋などが議論されていたと認識している。経営者の交代により、農地は新会社が引き継ぐとのことだが、その戦略や農地活用の方針はどのように変わるのか、現段階で判明している範囲で伺う。</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4月に株式会社</w:t>
      </w:r>
      <w:r w:rsidR="00D9209B">
        <w:rPr>
          <w:rFonts w:asciiTheme="minorEastAsia" w:eastAsiaTheme="minorEastAsia" w:hAnsiTheme="minorEastAsia" w:hint="eastAsia"/>
        </w:rPr>
        <w:t>Ｒｅｖｅｇｅ</w:t>
      </w:r>
      <w:r w:rsidRPr="003D7B6B">
        <w:rPr>
          <w:rFonts w:asciiTheme="minorEastAsia" w:eastAsiaTheme="minorEastAsia" w:hAnsiTheme="minorEastAsia" w:hint="eastAsia"/>
        </w:rPr>
        <w:t>及び株式会社</w:t>
      </w:r>
      <w:r w:rsidR="00D9209B">
        <w:rPr>
          <w:rFonts w:asciiTheme="minorEastAsia" w:eastAsiaTheme="minorEastAsia" w:hAnsiTheme="minorEastAsia" w:hint="eastAsia"/>
        </w:rPr>
        <w:t>ＰＥＡＣＥ</w:t>
      </w:r>
      <w:r w:rsidRPr="003D7B6B">
        <w:rPr>
          <w:rFonts w:asciiTheme="minorEastAsia" w:eastAsiaTheme="minorEastAsia" w:hAnsiTheme="minorEastAsia" w:hint="eastAsia"/>
        </w:rPr>
        <w:t>の代表者から今後の展開について説明があった。その内容によると、事業計画は基本的に楽天グループ時代の方針をそのまま</w:t>
      </w:r>
      <w:r w:rsidR="004C29EB">
        <w:rPr>
          <w:rFonts w:asciiTheme="minorEastAsia" w:eastAsiaTheme="minorEastAsia" w:hAnsiTheme="minorEastAsia" w:hint="eastAsia"/>
        </w:rPr>
        <w:t>引き継ぎ、都会地</w:t>
      </w:r>
      <w:r w:rsidRPr="003D7B6B">
        <w:rPr>
          <w:rFonts w:asciiTheme="minorEastAsia" w:eastAsiaTheme="minorEastAsia" w:hAnsiTheme="minorEastAsia" w:hint="eastAsia"/>
        </w:rPr>
        <w:t>等から就農者を募集し、まずは社員として農地で就農させ、その後に独立させるという、これまでのやり方と</w:t>
      </w:r>
      <w:r w:rsidR="004C29EB">
        <w:rPr>
          <w:rFonts w:asciiTheme="minorEastAsia" w:eastAsiaTheme="minorEastAsia" w:hAnsiTheme="minorEastAsia" w:hint="eastAsia"/>
        </w:rPr>
        <w:t>大きな変更はないとのことであ</w:t>
      </w:r>
      <w:r w:rsidR="004C29EB">
        <w:rPr>
          <w:rFonts w:asciiTheme="minorEastAsia" w:eastAsiaTheme="minorEastAsia" w:hAnsiTheme="minorEastAsia" w:hint="eastAsia"/>
        </w:rPr>
        <w:lastRenderedPageBreak/>
        <w:t>る。ただし、楽天グループという大きなグループ</w:t>
      </w:r>
      <w:r w:rsidRPr="003D7B6B">
        <w:rPr>
          <w:rFonts w:asciiTheme="minorEastAsia" w:eastAsiaTheme="minorEastAsia" w:hAnsiTheme="minorEastAsia" w:hint="eastAsia"/>
        </w:rPr>
        <w:t>から外れたため、新規就農者の募集や事業規模拡大のペースは若干鈍化する計画になるとの説明であった。</w:t>
      </w:r>
    </w:p>
    <w:p w:rsidR="003D7B6B" w:rsidRDefault="00B20299"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しかし、</w:t>
      </w:r>
      <w:r w:rsidR="003D7B6B" w:rsidRPr="003D7B6B">
        <w:rPr>
          <w:rFonts w:asciiTheme="minorEastAsia" w:eastAsiaTheme="minorEastAsia" w:hAnsiTheme="minorEastAsia" w:hint="eastAsia"/>
        </w:rPr>
        <w:t>楽天グループ時代も就農者の募集は想定どおりに進んでおらず、計画された事業ペースには乗っていなかったのが実情である。今後は、新たな体制の中で着実に事業を拡大していただくことを期待している。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B06387"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ほかにある</w:t>
      </w:r>
      <w:r w:rsidR="003D7B6B" w:rsidRPr="003D7B6B">
        <w:rPr>
          <w:rFonts w:asciiTheme="minorEastAsia" w:eastAsiaTheme="minorEastAsia" w:hAnsiTheme="minorEastAsia" w:hint="eastAsia"/>
        </w:rPr>
        <w:t>か。</w:t>
      </w:r>
    </w:p>
    <w:p w:rsidR="004C29EB" w:rsidRDefault="004C29EB" w:rsidP="004C29EB">
      <w:pPr>
        <w:jc w:val="center"/>
        <w:rPr>
          <w:rFonts w:asciiTheme="minorEastAsia" w:eastAsiaTheme="minorEastAsia" w:hAnsiTheme="minorEastAsia"/>
        </w:rPr>
      </w:pPr>
      <w:r w:rsidRPr="00A00703">
        <w:rPr>
          <w:rFonts w:asciiTheme="minorEastAsia" w:eastAsiaTheme="minorEastAsia" w:hAnsiTheme="minorEastAsia" w:hint="eastAsia"/>
        </w:rPr>
        <w:t>（</w:t>
      </w:r>
      <w:r w:rsidR="007B6FEC">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sidR="007B6FEC">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3D7B6B" w:rsidRPr="004C29EB"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(2)</w:t>
      </w:r>
      <w:r w:rsidR="00D834C6">
        <w:rPr>
          <w:rFonts w:asciiTheme="majorEastAsia" w:eastAsiaTheme="majorEastAsia" w:hAnsiTheme="majorEastAsia" w:hint="eastAsia"/>
          <w:b/>
        </w:rPr>
        <w:t xml:space="preserve">　</w:t>
      </w:r>
      <w:r w:rsidR="00D9209B">
        <w:rPr>
          <w:rFonts w:asciiTheme="majorEastAsia" w:eastAsiaTheme="majorEastAsia" w:hAnsiTheme="majorEastAsia" w:hint="eastAsia"/>
          <w:b/>
        </w:rPr>
        <w:t>ＴＣ</w:t>
      </w:r>
      <w:r w:rsidRPr="00EB1251">
        <w:rPr>
          <w:rFonts w:asciiTheme="majorEastAsia" w:eastAsiaTheme="majorEastAsia" w:hAnsiTheme="majorEastAsia" w:hint="eastAsia"/>
          <w:b/>
        </w:rPr>
        <w:t>浜田農場株式会社の破産手続の開始について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w:t>
      </w:r>
      <w:r w:rsidRPr="003D7B6B">
        <w:rPr>
          <w:rFonts w:asciiTheme="minorEastAsia" w:eastAsiaTheme="minorEastAsia" w:hAnsiTheme="minorEastAsia"/>
        </w:rPr>
        <w:t>1</w:t>
      </w:r>
      <w:r w:rsidR="0093256B">
        <w:rPr>
          <w:rFonts w:asciiTheme="minorEastAsia" w:eastAsiaTheme="minorEastAsia" w:hAnsiTheme="minorEastAsia" w:hint="eastAsia"/>
        </w:rPr>
        <w:t>－(2)</w:t>
      </w:r>
      <w:r w:rsidRPr="003D7B6B">
        <w:rPr>
          <w:rFonts w:asciiTheme="minorEastAsia" w:eastAsiaTheme="minorEastAsia" w:hAnsiTheme="minorEastAsia" w:hint="eastAsia"/>
        </w:rPr>
        <w:t>を</w:t>
      </w:r>
      <w:r w:rsidR="00B5170F">
        <w:rPr>
          <w:rFonts w:asciiTheme="minorEastAsia" w:eastAsiaTheme="minorEastAsia" w:hAnsiTheme="minorEastAsia" w:hint="eastAsia"/>
        </w:rPr>
        <w:t>参照されたい</w:t>
      </w:r>
      <w:r w:rsidRPr="003D7B6B">
        <w:rPr>
          <w:rFonts w:asciiTheme="minorEastAsia" w:eastAsiaTheme="minorEastAsia" w:hAnsiTheme="minorEastAsia" w:hint="eastAsia"/>
        </w:rPr>
        <w:t>。</w:t>
      </w:r>
      <w:r w:rsidR="004C29EB">
        <w:rPr>
          <w:rFonts w:asciiTheme="minorEastAsia" w:eastAsiaTheme="minorEastAsia" w:hAnsiTheme="minorEastAsia" w:hint="eastAsia"/>
        </w:rPr>
        <w:t>産業経済部参事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D9209B"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ＴＣ</w:t>
      </w:r>
      <w:r w:rsidR="003D7B6B" w:rsidRPr="003D7B6B">
        <w:rPr>
          <w:rFonts w:asciiTheme="minorEastAsia" w:eastAsiaTheme="minorEastAsia" w:hAnsiTheme="minorEastAsia" w:hint="eastAsia"/>
        </w:rPr>
        <w:t>浜田農場株式会社の破産手続の開始についてである。</w:t>
      </w:r>
      <w:r>
        <w:rPr>
          <w:rFonts w:asciiTheme="minorEastAsia" w:eastAsiaTheme="minorEastAsia" w:hAnsiTheme="minorEastAsia" w:hint="eastAsia"/>
        </w:rPr>
        <w:t>ＴＣ</w:t>
      </w:r>
      <w:r w:rsidR="003D7B6B" w:rsidRPr="003D7B6B">
        <w:rPr>
          <w:rFonts w:asciiTheme="minorEastAsia" w:eastAsiaTheme="minorEastAsia" w:hAnsiTheme="minorEastAsia" w:hint="eastAsia"/>
        </w:rPr>
        <w:t>浜田農場は、平成29年4月に創業し、平成30年にハウス10棟を整備後、同年6月から栽培を開始した。また、平成31年にはハウスを10棟追加し、これまで大玉トマトを生産してきた。当初計画では年間460トン、販売額1億8,000万円程度を見込んでいたが、地下水の影響、排水不良、夏場の猛暑、冬季の気温低下など様々な要因により、収穫量や品質が安定せず、販売額は計画の半分程度にとどまっていた。これまで、品種の模索や培地の改良など、県と共に様々な取組を進めてきたが、経営改善には至らず、本年3月26日に破産手続開始となった。今後の対応としては、元谷団地に入植者不在の事態を避けるため、トマト以外の営農の可能性も視野に入れ、県、破産管財人、関係機関等と連携して後継者を探しているところである。破産手続への対応は、記載のとおり、まず地方裁判所へ届出を行う。</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ただいまの報告について質疑等はあるか。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○三浦</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行政も経営サポートをしてきたとのことだが、具体的なサポートは法人設立当初から行っていたという認識で良いか。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経営開始</w:t>
      </w:r>
      <w:r w:rsidR="004C29EB">
        <w:rPr>
          <w:rFonts w:asciiTheme="minorEastAsia" w:eastAsiaTheme="minorEastAsia" w:hAnsiTheme="minorEastAsia" w:hint="eastAsia"/>
        </w:rPr>
        <w:t>当初から、規模が大きく誘致企業であったため、経営が安定するまで</w:t>
      </w:r>
      <w:r w:rsidRPr="003D7B6B">
        <w:rPr>
          <w:rFonts w:asciiTheme="minorEastAsia" w:eastAsiaTheme="minorEastAsia" w:hAnsiTheme="minorEastAsia" w:hint="eastAsia"/>
        </w:rPr>
        <w:t>固定資産税相当額の補助を行ってきた。また、栽培が</w:t>
      </w:r>
      <w:r w:rsidR="004C29EB">
        <w:rPr>
          <w:rFonts w:asciiTheme="minorEastAsia" w:eastAsiaTheme="minorEastAsia" w:hAnsiTheme="minorEastAsia" w:hint="eastAsia"/>
        </w:rPr>
        <w:t>計画どおりに進まない問題に対し、水質改善のため水道水利用への切</w:t>
      </w:r>
      <w:r w:rsidRPr="003D7B6B">
        <w:rPr>
          <w:rFonts w:asciiTheme="minorEastAsia" w:eastAsiaTheme="minorEastAsia" w:hAnsiTheme="minorEastAsia" w:hint="eastAsia"/>
        </w:rPr>
        <w:t>替えを支援し、その利用料金の一部を補助するなど、金銭面で随時必要な支援を実施した。</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ソフト面でも、入植当時から県と共に経営改善指導に入り、当初の</w:t>
      </w:r>
      <w:r w:rsidR="004C29EB">
        <w:rPr>
          <w:rFonts w:asciiTheme="minorEastAsia" w:eastAsiaTheme="minorEastAsia" w:hAnsiTheme="minorEastAsia" w:hint="eastAsia"/>
        </w:rPr>
        <w:t>一期作から</w:t>
      </w:r>
      <w:r w:rsidRPr="003D7B6B">
        <w:rPr>
          <w:rFonts w:asciiTheme="minorEastAsia" w:eastAsiaTheme="minorEastAsia" w:hAnsiTheme="minorEastAsia" w:hint="eastAsia"/>
        </w:rPr>
        <w:t>二期作への変更や、品種の見直しなど、様々な支援を行ってきた。</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○三浦</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平成30年、31年と2か年にわたり、単年度でハウス10棟ずつという大規模な増設</w:t>
      </w:r>
      <w:r w:rsidRPr="003D7B6B">
        <w:rPr>
          <w:rFonts w:asciiTheme="minorEastAsia" w:eastAsiaTheme="minorEastAsia" w:hAnsiTheme="minorEastAsia" w:hint="eastAsia"/>
        </w:rPr>
        <w:lastRenderedPageBreak/>
        <w:t>が行われているが、これには経営者の戦略に加え、行政からの指南もあったのか。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進出した</w:t>
      </w:r>
      <w:r w:rsidR="00D9209B">
        <w:rPr>
          <w:rFonts w:asciiTheme="minorEastAsia" w:eastAsiaTheme="minorEastAsia" w:hAnsiTheme="minorEastAsia" w:hint="eastAsia"/>
        </w:rPr>
        <w:t>ＴＣ</w:t>
      </w:r>
      <w:r w:rsidRPr="003D7B6B">
        <w:rPr>
          <w:rFonts w:asciiTheme="minorEastAsia" w:eastAsiaTheme="minorEastAsia" w:hAnsiTheme="minorEastAsia" w:hint="eastAsia"/>
        </w:rPr>
        <w:t>浜田農場の関連農場が安来</w:t>
      </w:r>
      <w:r w:rsidR="00B20299">
        <w:rPr>
          <w:rFonts w:asciiTheme="minorEastAsia" w:eastAsiaTheme="minorEastAsia" w:hAnsiTheme="minorEastAsia" w:hint="eastAsia"/>
        </w:rPr>
        <w:t>市</w:t>
      </w:r>
      <w:r w:rsidRPr="003D7B6B">
        <w:rPr>
          <w:rFonts w:asciiTheme="minorEastAsia" w:eastAsiaTheme="minorEastAsia" w:hAnsiTheme="minorEastAsia" w:hint="eastAsia"/>
        </w:rPr>
        <w:t>にあり、農場長の実家である長野でも大規模なトマト経営を行っていたことから、浜田への進出当初から大規模経営の意向があった。当初は20棟という計画もあったが、国の補助金等の関係で、一度に20棟を整備することが困難であったため、10棟ずつ2か年にわたる事業となった。</w:t>
      </w:r>
      <w:r w:rsidR="00D9209B">
        <w:rPr>
          <w:rFonts w:asciiTheme="minorEastAsia" w:eastAsiaTheme="minorEastAsia" w:hAnsiTheme="minorEastAsia" w:hint="eastAsia"/>
        </w:rPr>
        <w:t>ＴＣ</w:t>
      </w:r>
      <w:r w:rsidRPr="003D7B6B">
        <w:rPr>
          <w:rFonts w:asciiTheme="minorEastAsia" w:eastAsiaTheme="minorEastAsia" w:hAnsiTheme="minorEastAsia" w:hint="eastAsia"/>
        </w:rPr>
        <w:t>浜田農場の経営規模や販</w:t>
      </w:r>
      <w:r w:rsidR="004C29EB">
        <w:rPr>
          <w:rFonts w:asciiTheme="minorEastAsia" w:eastAsiaTheme="minorEastAsia" w:hAnsiTheme="minorEastAsia" w:hint="eastAsia"/>
        </w:rPr>
        <w:t>売先の数量確保のためにはこの程度の規模が必要との計画であり、市と</w:t>
      </w:r>
      <w:r w:rsidRPr="003D7B6B">
        <w:rPr>
          <w:rFonts w:asciiTheme="minorEastAsia" w:eastAsiaTheme="minorEastAsia" w:hAnsiTheme="minorEastAsia" w:hint="eastAsia"/>
        </w:rPr>
        <w:t>県もそれに沿って支援してきた。</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○三浦</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今後の対応として破産手続への対応とあるが、現在建っているハウス等は資産として手続の中で売却されるという理解で良いか。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破産管財人との協議によると、ハウスは破産手続の中で売却される予定である。ただ、破産管財人としては、後継事業者が見つかればそこに一括して買い取ってもらうのが最善と考えており、市にも後継者探しへの協力を依頼されている。現在、様々な企業に打診しているところであ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○三浦</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スケジュール的な見通しはどうか。後継者探しの期限はあるのか。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破産管財人から明確な期限は示されていない。</w:t>
      </w:r>
      <w:r w:rsidR="00B20299">
        <w:rPr>
          <w:rFonts w:asciiTheme="minorEastAsia" w:eastAsiaTheme="minorEastAsia" w:hAnsiTheme="minorEastAsia" w:hint="eastAsia"/>
        </w:rPr>
        <w:t>性急</w:t>
      </w:r>
      <w:r w:rsidRPr="003D7B6B">
        <w:rPr>
          <w:rFonts w:asciiTheme="minorEastAsia" w:eastAsiaTheme="minorEastAsia" w:hAnsiTheme="minorEastAsia" w:hint="eastAsia"/>
        </w:rPr>
        <w:t>に進めても良い結果にはならないとの考えから、ある程度の時間をかける方針である。しかし、施設を放置すれば劣化が進むため、スピード感を持って取り組みたい。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○三浦</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補助金や奨励金の返還について記載があるが、資産売却によって生じる差額分はどのように返済されるのか。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農林振興課分については国庫補助金であり、当初の補助金約4億円を現在の価値に換算した2億1,000万円が返還対象額となる。今後は破産管財人による財産整理後、配当があればその額を国庫に返還する。国からは、民間事業者の破産であるため、配当額を超える差額分を市町に求めることはないとの確認を得ている。したがって、配当額以上の国への返還は発生しないと認識している。</w:t>
      </w:r>
    </w:p>
    <w:p w:rsidR="003D7B6B" w:rsidRPr="00EB1251" w:rsidRDefault="00B06387" w:rsidP="00B5170F">
      <w:pPr>
        <w:wordWrap/>
        <w:autoSpaceDE/>
        <w:autoSpaceDN/>
        <w:rPr>
          <w:rFonts w:asciiTheme="majorEastAsia" w:eastAsiaTheme="majorEastAsia" w:hAnsiTheme="majorEastAsia"/>
          <w:b/>
        </w:rPr>
      </w:pPr>
      <w:r>
        <w:rPr>
          <w:rFonts w:asciiTheme="majorEastAsia" w:eastAsiaTheme="majorEastAsia" w:hAnsiTheme="majorEastAsia" w:hint="eastAsia"/>
          <w:b/>
        </w:rPr>
        <w:t>○柳楽</w:t>
      </w:r>
      <w:r w:rsidR="00D9209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午前中の産業建設委員会での質疑によると、今後</w:t>
      </w:r>
      <w:r w:rsidR="00B06387">
        <w:rPr>
          <w:rFonts w:asciiTheme="minorEastAsia" w:eastAsiaTheme="minorEastAsia" w:hAnsiTheme="minorEastAsia" w:hint="eastAsia"/>
        </w:rPr>
        <w:t>の新たな事業では、水の問題に関して、井戸水を活用するためにろ過</w:t>
      </w:r>
      <w:r w:rsidRPr="003D7B6B">
        <w:rPr>
          <w:rFonts w:asciiTheme="minorEastAsia" w:eastAsiaTheme="minorEastAsia" w:hAnsiTheme="minorEastAsia" w:hint="eastAsia"/>
        </w:rPr>
        <w:t>装置を設置するという話だったが、その整備はどこが行うのか。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現在、トマト以外の作物も含め、後継事業者を探している。ハウス内での土耕栽培は困難と見られるため、水耕栽培に必要な水が課題となる。市としては、地域への</w:t>
      </w:r>
      <w:r w:rsidRPr="003D7B6B">
        <w:rPr>
          <w:rFonts w:asciiTheme="minorEastAsia" w:eastAsiaTheme="minorEastAsia" w:hAnsiTheme="minorEastAsia" w:hint="eastAsia"/>
        </w:rPr>
        <w:lastRenderedPageBreak/>
        <w:t>影響を考慮し、水道水ではなく地下水の利用が望ましいと考えている。したがって、進出する企業が栽培する作物に合わせて、必要な設備について検討していく必要がある。ただし、設備の整備は進出企業が主体となるため、市や県として補助金等が活用できるかについては、後継企業が見つかり、営農計画を協議する中で検討していくことになる。</w:t>
      </w:r>
    </w:p>
    <w:p w:rsidR="00B06387" w:rsidRPr="00E33433" w:rsidRDefault="00B06387" w:rsidP="00B06387">
      <w:pPr>
        <w:jc w:val="left"/>
        <w:rPr>
          <w:rFonts w:asciiTheme="majorEastAsia" w:eastAsiaTheme="majorEastAsia" w:hAnsiTheme="majorEastAsia"/>
          <w:b/>
        </w:rPr>
      </w:pPr>
      <w:r w:rsidRPr="00E33433">
        <w:rPr>
          <w:rFonts w:asciiTheme="majorEastAsia" w:eastAsiaTheme="majorEastAsia" w:hAnsiTheme="majorEastAsia" w:hint="eastAsia"/>
          <w:b/>
        </w:rPr>
        <w:t>○議長</w:t>
      </w:r>
    </w:p>
    <w:p w:rsidR="00B06387" w:rsidRPr="00A00703" w:rsidRDefault="00B06387" w:rsidP="00B06387">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7B6FEC" w:rsidRDefault="007B6FEC" w:rsidP="007B6FEC">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3D7B6B" w:rsidRPr="007B6FEC"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(3)</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浜田漁港周辺</w:t>
      </w:r>
      <w:r w:rsidRPr="00E33433">
        <w:rPr>
          <w:rFonts w:asciiTheme="majorEastAsia" w:eastAsiaTheme="majorEastAsia" w:hAnsiTheme="majorEastAsia" w:hint="eastAsia"/>
          <w:b/>
        </w:rPr>
        <w:t>における水産事業</w:t>
      </w:r>
      <w:r w:rsidRPr="00EB1251">
        <w:rPr>
          <w:rFonts w:asciiTheme="majorEastAsia" w:eastAsiaTheme="majorEastAsia" w:hAnsiTheme="majorEastAsia" w:hint="eastAsia"/>
          <w:b/>
        </w:rPr>
        <w:t>の調査・研究結果の報告について</w:t>
      </w:r>
    </w:p>
    <w:p w:rsidR="003D7B6B" w:rsidRPr="00EB1251" w:rsidRDefault="003D7B6B" w:rsidP="00B06387">
      <w:pPr>
        <w:wordWrap/>
        <w:autoSpaceDE/>
        <w:autoSpaceDN/>
        <w:ind w:left="240" w:hangingChars="100" w:hanging="240"/>
        <w:rPr>
          <w:rFonts w:asciiTheme="majorEastAsia" w:eastAsiaTheme="majorEastAsia" w:hAnsiTheme="majorEastAsia"/>
          <w:b/>
        </w:rPr>
      </w:pPr>
      <w:r w:rsidRPr="00EB1251">
        <w:rPr>
          <w:rFonts w:asciiTheme="majorEastAsia" w:eastAsiaTheme="majorEastAsia" w:hAnsiTheme="majorEastAsia" w:hint="eastAsia"/>
          <w:b/>
        </w:rPr>
        <w:t>(4)</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瀬戸ケ島埋立地における養殖事業の事業化に向けた調査・研究に関する協定書の締結について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93256B"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rPr>
        <w:t>(</w:t>
      </w:r>
      <w:r w:rsidR="003D7B6B" w:rsidRPr="003D7B6B">
        <w:rPr>
          <w:rFonts w:asciiTheme="minorEastAsia" w:eastAsiaTheme="minorEastAsia" w:hAnsiTheme="minorEastAsia"/>
        </w:rPr>
        <w:t>3</w:t>
      </w:r>
      <w:r>
        <w:rPr>
          <w:rFonts w:asciiTheme="minorEastAsia" w:eastAsiaTheme="minorEastAsia" w:hAnsiTheme="minorEastAsia" w:hint="eastAsia"/>
        </w:rPr>
        <w:t>)と(</w:t>
      </w:r>
      <w:r w:rsidR="003D7B6B" w:rsidRPr="003D7B6B">
        <w:rPr>
          <w:rFonts w:asciiTheme="minorEastAsia" w:eastAsiaTheme="minorEastAsia" w:hAnsiTheme="minorEastAsia"/>
        </w:rPr>
        <w:t>4</w:t>
      </w:r>
      <w:r>
        <w:rPr>
          <w:rFonts w:asciiTheme="minorEastAsia" w:eastAsiaTheme="minorEastAsia" w:hAnsiTheme="minorEastAsia" w:hint="eastAsia"/>
        </w:rPr>
        <w:t>)</w:t>
      </w:r>
      <w:r w:rsidR="003D7B6B" w:rsidRPr="003D7B6B">
        <w:rPr>
          <w:rFonts w:asciiTheme="minorEastAsia" w:eastAsiaTheme="minorEastAsia" w:hAnsiTheme="minorEastAsia" w:hint="eastAsia"/>
        </w:rPr>
        <w:t>は関連があるため、一括して報告を受ける。資料</w:t>
      </w:r>
      <w:r w:rsidR="003D7B6B" w:rsidRPr="003D7B6B">
        <w:rPr>
          <w:rFonts w:asciiTheme="minorEastAsia" w:eastAsiaTheme="minorEastAsia" w:hAnsiTheme="minorEastAsia"/>
        </w:rPr>
        <w:t>1</w:t>
      </w:r>
      <w:r w:rsidR="00B20299">
        <w:rPr>
          <w:rFonts w:asciiTheme="minorEastAsia" w:eastAsiaTheme="minorEastAsia" w:hAnsiTheme="minorEastAsia" w:hint="eastAsia"/>
        </w:rPr>
        <w:t>－(3)</w:t>
      </w:r>
      <w:r w:rsidR="003D7B6B" w:rsidRPr="003D7B6B">
        <w:rPr>
          <w:rFonts w:asciiTheme="minorEastAsia" w:eastAsiaTheme="minorEastAsia" w:hAnsiTheme="minorEastAsia" w:hint="eastAsia"/>
        </w:rPr>
        <w:t>、資料</w:t>
      </w:r>
      <w:r w:rsidR="003D7B6B" w:rsidRPr="003D7B6B">
        <w:rPr>
          <w:rFonts w:asciiTheme="minorEastAsia" w:eastAsiaTheme="minorEastAsia" w:hAnsiTheme="minorEastAsia"/>
        </w:rPr>
        <w:t>1</w:t>
      </w:r>
      <w:r w:rsidR="00B20299">
        <w:rPr>
          <w:rFonts w:asciiTheme="minorEastAsia" w:eastAsiaTheme="minorEastAsia" w:hAnsiTheme="minorEastAsia" w:hint="eastAsia"/>
        </w:rPr>
        <w:t>－(4)</w:t>
      </w:r>
      <w:r w:rsidR="003D7B6B" w:rsidRPr="003D7B6B">
        <w:rPr>
          <w:rFonts w:asciiTheme="minorEastAsia" w:eastAsiaTheme="minorEastAsia" w:hAnsiTheme="minorEastAsia" w:hint="eastAsia"/>
        </w:rPr>
        <w:t>を</w:t>
      </w:r>
      <w:r w:rsidR="00B5170F">
        <w:rPr>
          <w:rFonts w:asciiTheme="minorEastAsia" w:eastAsiaTheme="minorEastAsia" w:hAnsiTheme="minorEastAsia" w:hint="eastAsia"/>
        </w:rPr>
        <w:t>参照されたい</w:t>
      </w:r>
      <w:r w:rsidR="003D7B6B" w:rsidRPr="003D7B6B">
        <w:rPr>
          <w:rFonts w:asciiTheme="minorEastAsia" w:eastAsiaTheme="minorEastAsia" w:hAnsiTheme="minorEastAsia" w:hint="eastAsia"/>
        </w:rPr>
        <w:t>。</w:t>
      </w:r>
      <w:r w:rsidR="00B06387">
        <w:rPr>
          <w:rFonts w:asciiTheme="minorEastAsia" w:eastAsiaTheme="minorEastAsia" w:hAnsiTheme="minorEastAsia" w:hint="eastAsia"/>
        </w:rPr>
        <w:t>市長。</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○市長</w:t>
      </w:r>
    </w:p>
    <w:p w:rsidR="003D7B6B" w:rsidRPr="003D7B6B" w:rsidRDefault="0093256B"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まず(</w:t>
      </w:r>
      <w:r w:rsidR="003D7B6B" w:rsidRPr="003D7B6B">
        <w:rPr>
          <w:rFonts w:asciiTheme="minorEastAsia" w:eastAsiaTheme="minorEastAsia" w:hAnsiTheme="minorEastAsia" w:hint="eastAsia"/>
        </w:rPr>
        <w:t>3</w:t>
      </w:r>
      <w:r>
        <w:rPr>
          <w:rFonts w:asciiTheme="minorEastAsia" w:eastAsiaTheme="minorEastAsia" w:hAnsiTheme="minorEastAsia" w:hint="eastAsia"/>
        </w:rPr>
        <w:t>)</w:t>
      </w:r>
      <w:r w:rsidR="00B20299">
        <w:rPr>
          <w:rFonts w:asciiTheme="minorEastAsia" w:eastAsiaTheme="minorEastAsia" w:hAnsiTheme="minorEastAsia" w:hint="eastAsia"/>
        </w:rPr>
        <w:t>の浜田漁港周辺における水産事業の調査・研究結果について</w:t>
      </w:r>
      <w:r w:rsidR="003D7B6B" w:rsidRPr="003D7B6B">
        <w:rPr>
          <w:rFonts w:asciiTheme="minorEastAsia" w:eastAsiaTheme="minorEastAsia" w:hAnsiTheme="minorEastAsia" w:hint="eastAsia"/>
        </w:rPr>
        <w:t>、これはマルハニチロとの調査研究であり、結論から言うと、本年3月末をもって一旦終了した。経緯としては、</w:t>
      </w:r>
      <w:r w:rsidR="0095766D">
        <w:rPr>
          <w:rFonts w:asciiTheme="minorEastAsia" w:eastAsiaTheme="minorEastAsia" w:hAnsiTheme="minorEastAsia" w:hint="eastAsia"/>
        </w:rPr>
        <w:t>コロナ禍</w:t>
      </w:r>
      <w:r w:rsidR="003D7B6B" w:rsidRPr="003D7B6B">
        <w:rPr>
          <w:rFonts w:asciiTheme="minorEastAsia" w:eastAsiaTheme="minorEastAsia" w:hAnsiTheme="minorEastAsia" w:hint="eastAsia"/>
        </w:rPr>
        <w:t>以前、瀬戸ケ島埋立地での陸上養殖の事業化プランを検討いただいたが、事業化は困難との結論に至った。その後、令和5年4月から令和7年3月31日までの2か年で、海面養殖と陸上養殖の両面から再度、可能性の調査研究を共同で行うこととした。</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海面養殖の調査地点として、</w:t>
      </w:r>
      <w:r w:rsidR="0095766D">
        <w:rPr>
          <w:rFonts w:asciiTheme="minorEastAsia" w:eastAsiaTheme="minorEastAsia" w:hAnsiTheme="minorEastAsia" w:hint="eastAsia"/>
        </w:rPr>
        <w:t>馬島の</w:t>
      </w:r>
      <w:r w:rsidRPr="003D7B6B">
        <w:rPr>
          <w:rFonts w:asciiTheme="minorEastAsia" w:eastAsiaTheme="minorEastAsia" w:hAnsiTheme="minorEastAsia" w:hint="eastAsia"/>
        </w:rPr>
        <w:t>東側をステーション1</w:t>
      </w:r>
      <w:r w:rsidR="0095766D">
        <w:rPr>
          <w:rFonts w:asciiTheme="minorEastAsia" w:eastAsiaTheme="minorEastAsia" w:hAnsiTheme="minorEastAsia" w:hint="eastAsia"/>
        </w:rPr>
        <w:t>、</w:t>
      </w:r>
      <w:r w:rsidR="0095766D" w:rsidRPr="0095766D">
        <w:rPr>
          <w:rFonts w:asciiTheme="minorEastAsia" w:eastAsiaTheme="minorEastAsia" w:hAnsiTheme="minorEastAsia" w:hint="eastAsia"/>
        </w:rPr>
        <w:t>矢</w:t>
      </w:r>
      <w:r w:rsidR="0095766D">
        <w:rPr>
          <w:rFonts w:asciiTheme="minorEastAsia" w:eastAsiaTheme="minorEastAsia" w:hAnsiTheme="minorEastAsia" w:hint="eastAsia"/>
        </w:rPr>
        <w:t>箆</w:t>
      </w:r>
      <w:r w:rsidRPr="003D7B6B">
        <w:rPr>
          <w:rFonts w:asciiTheme="minorEastAsia" w:eastAsiaTheme="minorEastAsia" w:hAnsiTheme="minorEastAsia" w:hint="eastAsia"/>
        </w:rPr>
        <w:t>島の西側をステーション2、瀬戸ケ島埋立地の上部をステーション3とし、調査を実施した。研究結果として、海面養殖については、ステーション1及び3では小規模な事業であれば可能性があるが、ステーション2は法令上の航路であるため困難との結論であった。</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陸上養殖については、広大な土地は魅力的であるものの、海水温の問題や地下海水量の不足が懸念される等の課題が示された。調査結果を踏まえ、海面養殖は小規模なら可能、陸上養殖は採算性に課題はあるが敷地は魅力的という結論であった。しかし、本年1月以降のマルハニチロとの協議で、同社が他県で進める陸上養殖事業の成果が見えるまで数年を要し、その間、浜田での検討は困難とのことであったため、双方の合意に基づき、3月末で検討を一旦終了した。なお、マルハニチロとは長年の関係があるため、将来、事業再開の機運が高まった際には、</w:t>
      </w:r>
      <w:r w:rsidR="00D9209B">
        <w:rPr>
          <w:rFonts w:asciiTheme="minorEastAsia" w:eastAsiaTheme="minorEastAsia" w:hAnsiTheme="minorEastAsia" w:hint="eastAsia"/>
        </w:rPr>
        <w:t>改めて</w:t>
      </w:r>
      <w:r w:rsidRPr="003D7B6B">
        <w:rPr>
          <w:rFonts w:asciiTheme="minorEastAsia" w:eastAsiaTheme="minorEastAsia" w:hAnsiTheme="minorEastAsia" w:hint="eastAsia"/>
        </w:rPr>
        <w:t>協議の上で検討を再開することを確認した。</w:t>
      </w:r>
    </w:p>
    <w:p w:rsidR="003D7B6B" w:rsidRPr="003D7B6B" w:rsidRDefault="0093256B"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w:t>
      </w:r>
      <w:r w:rsidR="003D7B6B" w:rsidRPr="003D7B6B">
        <w:rPr>
          <w:rFonts w:asciiTheme="minorEastAsia" w:eastAsiaTheme="minorEastAsia" w:hAnsiTheme="minorEastAsia" w:hint="eastAsia"/>
        </w:rPr>
        <w:t>4</w:t>
      </w:r>
      <w:r>
        <w:rPr>
          <w:rFonts w:asciiTheme="minorEastAsia" w:eastAsiaTheme="minorEastAsia" w:hAnsiTheme="minorEastAsia" w:hint="eastAsia"/>
        </w:rPr>
        <w:t>)</w:t>
      </w:r>
      <w:r w:rsidR="003D7B6B" w:rsidRPr="003D7B6B">
        <w:rPr>
          <w:rFonts w:asciiTheme="minorEastAsia" w:eastAsiaTheme="minorEastAsia" w:hAnsiTheme="minorEastAsia" w:hint="eastAsia"/>
        </w:rPr>
        <w:t>の瀬戸ケ島埋立地における養殖事業の事業化に向けた調査・研究に関する協定書の締結についてである。マルハニチロとの事業化が困難と見込まれる中、昨年10月頃、冷凍冷蔵庫の研究会で協力関係にあったゼネコンから、静岡県でのサーモン養殖事業を支援したとの</w:t>
      </w:r>
      <w:r w:rsidR="0095766D">
        <w:rPr>
          <w:rFonts w:asciiTheme="minorEastAsia" w:eastAsiaTheme="minorEastAsia" w:hAnsiTheme="minorEastAsia" w:hint="eastAsia"/>
        </w:rPr>
        <w:t>情報を得た。これを機に、今回協定を締結する</w:t>
      </w:r>
      <w:r w:rsidR="0098380C">
        <w:rPr>
          <w:rFonts w:asciiTheme="minorEastAsia" w:eastAsiaTheme="minorEastAsia" w:hAnsiTheme="minorEastAsia" w:hint="eastAsia"/>
        </w:rPr>
        <w:t>Ｐｒｏｘｉ</w:t>
      </w:r>
      <w:r w:rsidR="0098380C">
        <w:rPr>
          <w:rFonts w:asciiTheme="minorEastAsia" w:eastAsiaTheme="minorEastAsia" w:hAnsiTheme="minorEastAsia" w:hint="eastAsia"/>
        </w:rPr>
        <w:lastRenderedPageBreak/>
        <w:t>ｍａｒ</w:t>
      </w:r>
      <w:r w:rsidR="0095766D" w:rsidRPr="0095766D">
        <w:rPr>
          <w:rFonts w:asciiTheme="minorEastAsia" w:eastAsiaTheme="minorEastAsia" w:hAnsiTheme="minorEastAsia" w:hint="eastAsia"/>
        </w:rPr>
        <w:t>株式会社</w:t>
      </w:r>
      <w:r w:rsidR="0095766D">
        <w:rPr>
          <w:rFonts w:asciiTheme="minorEastAsia" w:eastAsiaTheme="minorEastAsia" w:hAnsiTheme="minorEastAsia" w:hint="eastAsia"/>
        </w:rPr>
        <w:t>の本社</w:t>
      </w:r>
      <w:r w:rsidR="003D7B6B" w:rsidRPr="003D7B6B">
        <w:rPr>
          <w:rFonts w:asciiTheme="minorEastAsia" w:eastAsiaTheme="minorEastAsia" w:hAnsiTheme="minorEastAsia" w:hint="eastAsia"/>
        </w:rPr>
        <w:t>を訪問した。その後、10月初旬から先月にかけて8回にわたり協議を重ねた結果、同社が静岡に次ぐ第2の候補地として、浜田での養殖事業を検討することになった。本日この後、協定を締結する運びである。</w:t>
      </w:r>
    </w:p>
    <w:p w:rsidR="003D7B6B" w:rsidRPr="003D7B6B" w:rsidRDefault="0098380C"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Ｐｒｏｘｉｍａｒ</w:t>
      </w:r>
      <w:r w:rsidR="0095766D" w:rsidRPr="0095766D">
        <w:rPr>
          <w:rFonts w:asciiTheme="minorEastAsia" w:eastAsiaTheme="minorEastAsia" w:hAnsiTheme="minorEastAsia" w:hint="eastAsia"/>
        </w:rPr>
        <w:t>株式会社</w:t>
      </w:r>
      <w:r w:rsidR="003D7B6B" w:rsidRPr="003D7B6B">
        <w:rPr>
          <w:rFonts w:asciiTheme="minorEastAsia" w:eastAsiaTheme="minorEastAsia" w:hAnsiTheme="minorEastAsia" w:hint="eastAsia"/>
        </w:rPr>
        <w:t>は、日本国内で最大規模のサーモン養殖事業者であり、その静岡工場はメディアにも大きく取り上げられている。全国各地から進出の要請がある中で、浜田市の熱意に加え、瀬戸ケ島埋立地が4ヘクタールの造成済み用地であること、臨海部に位置することなどが高く評価され、第2の養殖事業の候補地として検討されることになった。</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協定の名称は「瀬戸ケ島埋立地における養殖事業の事業化に向けた調査・研究に関する協定書」である。相手方は</w:t>
      </w:r>
      <w:r w:rsidR="0098380C">
        <w:rPr>
          <w:rFonts w:asciiTheme="minorEastAsia" w:eastAsiaTheme="minorEastAsia" w:hAnsiTheme="minorEastAsia" w:hint="eastAsia"/>
        </w:rPr>
        <w:t>Ｐｒｏｘｉｍａｒ</w:t>
      </w:r>
      <w:r w:rsidR="0095766D"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本社は神奈川県横浜市、養殖場は静岡県小山町にある。閉鎖型循環養殖システムを用い、アトランティックサーモンの養殖事業を行うことを目的に、平成27年に設立された。静岡県の陸上養殖施設は令和4年より操業を開始し、昨年9月末から出荷が行われてい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調査研究の主な項目は、瀬戸ケ島埋立地の地盤強度等の立地環境調査、種苗生産施設の適地調査、光熱水費等の生産コスト低減策の検討、そして地元水産加工業者等との協業可能性の調査である。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協定書の締結は本日</w:t>
      </w:r>
      <w:r w:rsidR="00DD68FB">
        <w:rPr>
          <w:rFonts w:asciiTheme="minorEastAsia" w:eastAsiaTheme="minorEastAsia" w:hAnsiTheme="minorEastAsia" w:hint="eastAsia"/>
        </w:rPr>
        <w:t>このあと</w:t>
      </w:r>
      <w:r w:rsidRPr="003D7B6B">
        <w:rPr>
          <w:rFonts w:asciiTheme="minorEastAsia" w:eastAsiaTheme="minorEastAsia" w:hAnsiTheme="minorEastAsia" w:hint="eastAsia"/>
        </w:rPr>
        <w:t>行い、協定期間は来年3月31日までとするが、検討結果に応じて延長する。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想定される事業計画では、瀬戸ケ島埋立地約4ヘクタールを活用し、魚種はアトランティックサーモン又はトラウトを予定している。生産量は当面、年間3,000トン程度を想定しており、これは出荷額にして30億から40億円規模とな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期待される効果として、長年の懸案であった瀬戸ケ島埋立地の有効活用、まき網等の水揚げが減少する中での新たな浜田産水産物の創出、30</w:t>
      </w:r>
      <w:r w:rsidR="0098380C">
        <w:rPr>
          <w:rFonts w:asciiTheme="minorEastAsia" w:eastAsiaTheme="minorEastAsia" w:hAnsiTheme="minorEastAsia" w:hint="eastAsia"/>
        </w:rPr>
        <w:t>人</w:t>
      </w:r>
      <w:r w:rsidRPr="003D7B6B">
        <w:rPr>
          <w:rFonts w:asciiTheme="minorEastAsia" w:eastAsiaTheme="minorEastAsia" w:hAnsiTheme="minorEastAsia" w:hint="eastAsia"/>
        </w:rPr>
        <w:t>以上の雇用創出、地元加工業者との連携による地域活性化、そして浜田港を活用した海外輸出などが</w:t>
      </w:r>
      <w:r w:rsidR="0098380C">
        <w:rPr>
          <w:rFonts w:asciiTheme="minorEastAsia" w:eastAsiaTheme="minorEastAsia" w:hAnsiTheme="minorEastAsia" w:hint="eastAsia"/>
        </w:rPr>
        <w:t>あ</w:t>
      </w:r>
      <w:r w:rsidRPr="003D7B6B">
        <w:rPr>
          <w:rFonts w:asciiTheme="minorEastAsia" w:eastAsiaTheme="minorEastAsia" w:hAnsiTheme="minorEastAsia" w:hint="eastAsia"/>
        </w:rPr>
        <w:t>げられる。共同で取り組む主な検討事項は、養殖施設の重量に耐え</w:t>
      </w:r>
      <w:r w:rsidR="0098380C">
        <w:rPr>
          <w:rFonts w:asciiTheme="minorEastAsia" w:eastAsiaTheme="minorEastAsia" w:hAnsiTheme="minorEastAsia" w:hint="eastAsia"/>
        </w:rPr>
        <w:t>得る</w:t>
      </w:r>
      <w:r w:rsidRPr="003D7B6B">
        <w:rPr>
          <w:rFonts w:asciiTheme="minorEastAsia" w:eastAsiaTheme="minorEastAsia" w:hAnsiTheme="minorEastAsia" w:hint="eastAsia"/>
        </w:rPr>
        <w:t>かの地質調査、地下水の水量・水質調査、そして種苗生産に適した淡水域の調査である。種苗生産の候補地は既に市内数か所を視察しており、有望な場所も見つかっている。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今後のスケジュールとして、本日協定を締結し、今年度中にこれらの調査を実施する。令和8年度中に浜田への立地の可否を決定し、立地が決定すれば、令和8年度から10年度にかけて事業計画を策定する予定であ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ただいまの報告について質疑はあるか。</w:t>
      </w:r>
    </w:p>
    <w:p w:rsidR="003D7B6B" w:rsidRPr="00EB1251" w:rsidRDefault="00DD68FB" w:rsidP="00B5170F">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5539A">
        <w:rPr>
          <w:rFonts w:asciiTheme="majorEastAsia" w:eastAsiaTheme="majorEastAsia" w:hAnsiTheme="majorEastAsia" w:hint="eastAsia"/>
          <w:b/>
        </w:rPr>
        <w:t>串﨑</w:t>
      </w:r>
      <w:r>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マルハニチロとの共同研究には、これまでどの程度の予算が使われたのか。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令和5年度からの協定では約200万円の調査費を支出した。</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w:t>
      </w:r>
      <w:r w:rsidR="0045539A">
        <w:rPr>
          <w:rFonts w:asciiTheme="majorEastAsia" w:eastAsiaTheme="majorEastAsia" w:hAnsiTheme="majorEastAsia" w:hint="eastAsia"/>
          <w:b/>
        </w:rPr>
        <w:t>串﨑</w:t>
      </w:r>
      <w:r w:rsidR="00DD68FB">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それ以前も含めた総額はどうか。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lastRenderedPageBreak/>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それ以前にも費用</w:t>
      </w:r>
      <w:r w:rsidR="00B20299">
        <w:rPr>
          <w:rFonts w:asciiTheme="minorEastAsia" w:eastAsiaTheme="minorEastAsia" w:hAnsiTheme="minorEastAsia" w:hint="eastAsia"/>
        </w:rPr>
        <w:t>は発生していると認識しているが、詳細な資料が手元にないため、後ほど</w:t>
      </w:r>
      <w:r w:rsidRPr="003D7B6B">
        <w:rPr>
          <w:rFonts w:asciiTheme="minorEastAsia" w:eastAsiaTheme="minorEastAsia" w:hAnsiTheme="minorEastAsia" w:hint="eastAsia"/>
        </w:rPr>
        <w:t>報告する。</w:t>
      </w:r>
    </w:p>
    <w:p w:rsidR="003D7B6B" w:rsidRPr="00EB1251" w:rsidRDefault="00DD68FB" w:rsidP="00B5170F">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5539A">
        <w:rPr>
          <w:rFonts w:asciiTheme="majorEastAsia" w:eastAsiaTheme="majorEastAsia" w:hAnsiTheme="majorEastAsia" w:hint="eastAsia"/>
          <w:b/>
        </w:rPr>
        <w:t>串﨑</w:t>
      </w:r>
      <w:r>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これまでのマルハニチロとの研究は、今回の</w:t>
      </w:r>
      <w:r w:rsidR="0098380C">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との協定締結にどのように生かされたのか。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マルハニチロと共同で実施した陸上養殖研究における水温や水質の調査データは、島根県にも協力いただいたものである。これらのデータを</w:t>
      </w:r>
      <w:r w:rsidR="0098380C">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に提示したことが、同社が浜田での事業化を検討する一因となった。マルハニチロとの研究は決して無駄ではなく、その成果が今回の協定に結び</w:t>
      </w:r>
      <w:r w:rsidR="0045539A">
        <w:rPr>
          <w:rFonts w:asciiTheme="minorEastAsia" w:eastAsiaTheme="minorEastAsia" w:hAnsiTheme="minorEastAsia" w:hint="eastAsia"/>
        </w:rPr>
        <w:t>付</w:t>
      </w:r>
      <w:r w:rsidRPr="003D7B6B">
        <w:rPr>
          <w:rFonts w:asciiTheme="minorEastAsia" w:eastAsiaTheme="minorEastAsia" w:hAnsiTheme="minorEastAsia" w:hint="eastAsia"/>
        </w:rPr>
        <w:t>いたと考えている。</w:t>
      </w:r>
    </w:p>
    <w:p w:rsidR="003D7B6B" w:rsidRPr="00EB1251" w:rsidRDefault="00DD68FB" w:rsidP="00B5170F">
      <w:pPr>
        <w:wordWrap/>
        <w:autoSpaceDE/>
        <w:autoSpaceDN/>
        <w:rPr>
          <w:rFonts w:asciiTheme="majorEastAsia" w:eastAsiaTheme="majorEastAsia" w:hAnsiTheme="majorEastAsia"/>
          <w:b/>
        </w:rPr>
      </w:pPr>
      <w:r>
        <w:rPr>
          <w:rFonts w:asciiTheme="majorEastAsia" w:eastAsiaTheme="majorEastAsia" w:hAnsiTheme="majorEastAsia" w:hint="eastAsia"/>
          <w:b/>
        </w:rPr>
        <w:t>○布施</w:t>
      </w:r>
      <w:r w:rsidR="00B20299">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マルハニチロとの調査研究で得られた課題を次に生かすという点は</w:t>
      </w:r>
      <w:r w:rsidR="0045539A">
        <w:rPr>
          <w:rFonts w:asciiTheme="minorEastAsia" w:eastAsiaTheme="minorEastAsia" w:hAnsiTheme="minorEastAsia" w:hint="eastAsia"/>
        </w:rPr>
        <w:t>理解した。以前、私が養殖事業について質問した際、市長は「養殖でもう</w:t>
      </w:r>
      <w:r w:rsidRPr="003D7B6B">
        <w:rPr>
          <w:rFonts w:asciiTheme="minorEastAsia" w:eastAsiaTheme="minorEastAsia" w:hAnsiTheme="minorEastAsia" w:hint="eastAsia"/>
        </w:rPr>
        <w:t>かったところはない」と発言された。今回協定を結ぶ</w:t>
      </w:r>
      <w:r w:rsidR="0098380C">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は、30億から40億円の売上げを想定しているとのことだが、売り先の確保や収益性についてはどうなのか。また、どのような会社なのか。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○市長</w:t>
      </w:r>
    </w:p>
    <w:p w:rsidR="003D7B6B" w:rsidRPr="003D7B6B" w:rsidRDefault="0098380C"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003D7B6B" w:rsidRPr="003D7B6B">
        <w:rPr>
          <w:rFonts w:asciiTheme="minorEastAsia" w:eastAsiaTheme="minorEastAsia" w:hAnsiTheme="minorEastAsia" w:hint="eastAsia"/>
        </w:rPr>
        <w:t>の親会社はノルウェーの上場企業である。日本の静岡</w:t>
      </w:r>
      <w:r w:rsidR="00DD68FB">
        <w:rPr>
          <w:rFonts w:asciiTheme="minorEastAsia" w:eastAsiaTheme="minorEastAsia" w:hAnsiTheme="minorEastAsia" w:hint="eastAsia"/>
        </w:rPr>
        <w:t>での</w:t>
      </w:r>
      <w:r w:rsidR="003D7B6B" w:rsidRPr="003D7B6B">
        <w:rPr>
          <w:rFonts w:asciiTheme="minorEastAsia" w:eastAsiaTheme="minorEastAsia" w:hAnsiTheme="minorEastAsia" w:hint="eastAsia"/>
        </w:rPr>
        <w:t>事業については、事業性があると判断</w:t>
      </w:r>
      <w:r w:rsidR="00DD68FB">
        <w:rPr>
          <w:rFonts w:asciiTheme="minorEastAsia" w:eastAsiaTheme="minorEastAsia" w:hAnsiTheme="minorEastAsia" w:hint="eastAsia"/>
        </w:rPr>
        <w:t>して開始されたもので、販売は丸紅</w:t>
      </w:r>
      <w:r w:rsidR="00E33433">
        <w:rPr>
          <w:rFonts w:asciiTheme="minorEastAsia" w:eastAsiaTheme="minorEastAsia" w:hAnsiTheme="minorEastAsia" w:hint="eastAsia"/>
        </w:rPr>
        <w:t>食品</w:t>
      </w:r>
      <w:r w:rsidR="003D7B6B" w:rsidRPr="003D7B6B">
        <w:rPr>
          <w:rFonts w:asciiTheme="minorEastAsia" w:eastAsiaTheme="minorEastAsia" w:hAnsiTheme="minorEastAsia" w:hint="eastAsia"/>
        </w:rPr>
        <w:t>が全面的に担っている。同社は全国的な販路を持っている。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w:t>
      </w:r>
      <w:r w:rsidR="00E33433">
        <w:rPr>
          <w:rFonts w:asciiTheme="minorEastAsia" w:eastAsiaTheme="minorEastAsia" w:hAnsiTheme="minorEastAsia" w:hint="eastAsia"/>
        </w:rPr>
        <w:t>れまで私が「陸上養殖は</w:t>
      </w:r>
      <w:r w:rsidR="0045539A">
        <w:rPr>
          <w:rFonts w:asciiTheme="minorEastAsia" w:eastAsiaTheme="minorEastAsia" w:hAnsiTheme="minorEastAsia" w:hint="eastAsia"/>
        </w:rPr>
        <w:t>もう</w:t>
      </w:r>
      <w:r w:rsidR="00E33433">
        <w:rPr>
          <w:rFonts w:asciiTheme="minorEastAsia" w:eastAsiaTheme="minorEastAsia" w:hAnsiTheme="minorEastAsia" w:hint="eastAsia"/>
        </w:rPr>
        <w:t>からない」といったことについて</w:t>
      </w:r>
      <w:r w:rsidRPr="003D7B6B">
        <w:rPr>
          <w:rFonts w:asciiTheme="minorEastAsia" w:eastAsiaTheme="minorEastAsia" w:hAnsiTheme="minorEastAsia" w:hint="eastAsia"/>
        </w:rPr>
        <w:t>、</w:t>
      </w:r>
      <w:r w:rsidR="0098380C">
        <w:rPr>
          <w:rFonts w:asciiTheme="minorEastAsia" w:eastAsiaTheme="minorEastAsia" w:hAnsiTheme="minorEastAsia" w:hint="eastAsia"/>
        </w:rPr>
        <w:t>Ｐｒｏｘｉｍａｒ</w:t>
      </w:r>
      <w:r w:rsidR="00E33433"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に対してもその点を</w:t>
      </w:r>
      <w:r w:rsidR="0045539A">
        <w:rPr>
          <w:rFonts w:asciiTheme="minorEastAsia" w:eastAsiaTheme="minorEastAsia" w:hAnsiTheme="minorEastAsia" w:hint="eastAsia"/>
        </w:rPr>
        <w:t>ただ</w:t>
      </w:r>
      <w:r w:rsidRPr="003D7B6B">
        <w:rPr>
          <w:rFonts w:asciiTheme="minorEastAsia" w:eastAsiaTheme="minorEastAsia" w:hAnsiTheme="minorEastAsia" w:hint="eastAsia"/>
        </w:rPr>
        <w:t>した。回答としては、小規模では採算が合わないが、一定の規模を確保し、機械化による効率化と安定した販路を確立すれば事業として成り立つとのことであった。現に静岡の事業は日本最大規模であり、浜田でもそれに準ずる規模を計画している。</w:t>
      </w:r>
    </w:p>
    <w:p w:rsidR="003D7B6B" w:rsidRPr="00EB1251" w:rsidRDefault="00E33433" w:rsidP="00B5170F">
      <w:pPr>
        <w:wordWrap/>
        <w:autoSpaceDE/>
        <w:autoSpaceDN/>
        <w:rPr>
          <w:rFonts w:asciiTheme="majorEastAsia" w:eastAsiaTheme="majorEastAsia" w:hAnsiTheme="majorEastAsia"/>
          <w:b/>
        </w:rPr>
      </w:pPr>
      <w:r>
        <w:rPr>
          <w:rFonts w:asciiTheme="majorEastAsia" w:eastAsiaTheme="majorEastAsia" w:hAnsiTheme="majorEastAsia" w:hint="eastAsia"/>
          <w:b/>
        </w:rPr>
        <w:t>○布施</w:t>
      </w:r>
      <w:r w:rsidR="003D7B6B" w:rsidRPr="00EB1251">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共同で取り組む検討事項を進めるに</w:t>
      </w:r>
      <w:r w:rsidR="00E33433">
        <w:rPr>
          <w:rFonts w:asciiTheme="minorEastAsia" w:eastAsiaTheme="minorEastAsia" w:hAnsiTheme="minorEastAsia" w:hint="eastAsia"/>
        </w:rPr>
        <w:t>当たり</w:t>
      </w:r>
      <w:r w:rsidRPr="003D7B6B">
        <w:rPr>
          <w:rFonts w:asciiTheme="minorEastAsia" w:eastAsiaTheme="minorEastAsia" w:hAnsiTheme="minorEastAsia" w:hint="eastAsia"/>
        </w:rPr>
        <w:t>、市の担当体制はどのようになるのか。専任の担当者を置くのか、あるいは既存の職員が必要に応じて対応するのか。専門的な知見も必要になると思われるが、市の人的な構想はどうか。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○市長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マルハニチロとの協議もあったため、水産</w:t>
      </w:r>
      <w:r w:rsidR="00B20299">
        <w:rPr>
          <w:rFonts w:asciiTheme="minorEastAsia" w:eastAsiaTheme="minorEastAsia" w:hAnsiTheme="minorEastAsia" w:hint="eastAsia"/>
        </w:rPr>
        <w:t>振興</w:t>
      </w:r>
      <w:r w:rsidRPr="003D7B6B">
        <w:rPr>
          <w:rFonts w:asciiTheme="minorEastAsia" w:eastAsiaTheme="minorEastAsia" w:hAnsiTheme="minorEastAsia" w:hint="eastAsia"/>
        </w:rPr>
        <w:t>課の体制強化を考え、本年4月1日付で係長を1名増員した。これはマルハニチロの対応と、公表は本日が初めてだが、</w:t>
      </w:r>
      <w:r w:rsidR="0098380C">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との協議を見据えての措置である。今後、事業の進展に伴い更なる増員が必要となれば、当然検討する。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現時点では、まずは当面の検討事項をこなすため、既存の体制で対応可能と考えている。地盤強度調査は都市建設部、種苗生産地の調査は支所の協力を得るなど、全庁的に協力して対応する。</w:t>
      </w:r>
    </w:p>
    <w:p w:rsidR="003D7B6B" w:rsidRPr="00EB1251" w:rsidRDefault="00E33433" w:rsidP="00B5170F">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○布施</w:t>
      </w:r>
      <w:r w:rsidR="003D7B6B" w:rsidRPr="00EB1251">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種苗事業</w:t>
      </w:r>
      <w:r w:rsidR="00B20299">
        <w:rPr>
          <w:rFonts w:asciiTheme="minorEastAsia" w:eastAsiaTheme="minorEastAsia" w:hAnsiTheme="minorEastAsia" w:hint="eastAsia"/>
        </w:rPr>
        <w:t>は、水質や水温などが事業の成否を大きく左右すると聞いている。朝の</w:t>
      </w:r>
      <w:r w:rsidRPr="003D7B6B">
        <w:rPr>
          <w:rFonts w:asciiTheme="minorEastAsia" w:eastAsiaTheme="minorEastAsia" w:hAnsiTheme="minorEastAsia" w:hint="eastAsia"/>
        </w:rPr>
        <w:t>産業建設委員会でも、水系に関する情報提供があった。こうした知見を生かし、この事業が浜田の水産業に良い影響を与えることを期待する。市長が掲げた漁獲高100</w:t>
      </w:r>
      <w:r w:rsidR="00B20299">
        <w:rPr>
          <w:rFonts w:asciiTheme="minorEastAsia" w:eastAsiaTheme="minorEastAsia" w:hAnsiTheme="minorEastAsia" w:hint="eastAsia"/>
        </w:rPr>
        <w:t>億円という構想の実現に向け、明るい兆しが見えてきたのではないかと</w:t>
      </w:r>
      <w:r w:rsidRPr="003D7B6B">
        <w:rPr>
          <w:rFonts w:asciiTheme="minorEastAsia" w:eastAsiaTheme="minorEastAsia" w:hAnsiTheme="minorEastAsia" w:hint="eastAsia"/>
        </w:rPr>
        <w:t>期待している。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○市長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本日、協定を締結するが、県など関係機関との協議を進めるに</w:t>
      </w:r>
      <w:r w:rsidR="00B20299">
        <w:rPr>
          <w:rFonts w:asciiTheme="minorEastAsia" w:eastAsiaTheme="minorEastAsia" w:hAnsiTheme="minorEastAsia" w:hint="eastAsia"/>
        </w:rPr>
        <w:t>当たり</w:t>
      </w:r>
      <w:r w:rsidRPr="003D7B6B">
        <w:rPr>
          <w:rFonts w:asciiTheme="minorEastAsia" w:eastAsiaTheme="minorEastAsia" w:hAnsiTheme="minorEastAsia" w:hint="eastAsia"/>
        </w:rPr>
        <w:t>、企業の名称を公表し、正式な形で共同研究を進めることが不可欠であった。</w:t>
      </w:r>
      <w:r w:rsidR="0098380C">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との協議の結果、本日、協定を締結し公表する運びとなった。市として全面的に協力する所存である。</w:t>
      </w:r>
      <w:r w:rsidR="0098380C">
        <w:rPr>
          <w:rFonts w:asciiTheme="minorEastAsia" w:eastAsiaTheme="minorEastAsia" w:hAnsiTheme="minorEastAsia" w:hint="eastAsia"/>
        </w:rPr>
        <w:t>Ｐｒｏｘｉｍａｒ</w:t>
      </w:r>
      <w:r w:rsidR="00E33433"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は高い技術力を持つスタッフを多数擁しており、調査が始まれば専門家が来浜し、具体的な調査が進むと思われる。ぜひとも実現させたい。</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現在、全国の複数の自治体が誘致に動いていると聞くが、その中で浜田市が有力候補として、おそらく静岡以外で初めて協定を締結する事例になると思われる。市としても大いに期待しており、全力で推進していく。</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E33433"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先ほどの</w:t>
      </w:r>
      <w:r w:rsidR="0045539A">
        <w:rPr>
          <w:rFonts w:asciiTheme="minorEastAsia" w:eastAsiaTheme="minorEastAsia" w:hAnsiTheme="minorEastAsia" w:hint="eastAsia"/>
        </w:rPr>
        <w:t>串﨑</w:t>
      </w:r>
      <w:r>
        <w:rPr>
          <w:rFonts w:asciiTheme="minorEastAsia" w:eastAsiaTheme="minorEastAsia" w:hAnsiTheme="minorEastAsia" w:hint="eastAsia"/>
        </w:rPr>
        <w:t>議員</w:t>
      </w:r>
      <w:r w:rsidR="003D7B6B" w:rsidRPr="003D7B6B">
        <w:rPr>
          <w:rFonts w:asciiTheme="minorEastAsia" w:eastAsiaTheme="minorEastAsia" w:hAnsiTheme="minorEastAsia" w:hint="eastAsia"/>
        </w:rPr>
        <w:t>からの質問に関し、マルハニチロとの研究費用について補足する。今回の協定以前の調査では、島根県が主体となり地下水の掘削調査等を実施しており、その委託費が約950万円であった。市からは旅費等の事務費を支出したが、それ以外の特段の費用負担はな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○牛尾議員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市長の話では、協定書の締結・公表は、事業化が相当高いレベルで期待できるからとのことだが、その認識で良いか。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○市長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そのように認識している。現在、全国で養殖事業が展開されており、</w:t>
      </w:r>
      <w:r w:rsidR="0098380C">
        <w:rPr>
          <w:rFonts w:asciiTheme="minorEastAsia" w:eastAsiaTheme="minorEastAsia" w:hAnsiTheme="minorEastAsia" w:hint="eastAsia"/>
        </w:rPr>
        <w:t>Ｐｒｏｘｉｍａｒ</w:t>
      </w:r>
      <w:r w:rsidR="00DD68FB" w:rsidRPr="0095766D">
        <w:rPr>
          <w:rFonts w:asciiTheme="minorEastAsia" w:eastAsiaTheme="minorEastAsia" w:hAnsiTheme="minorEastAsia" w:hint="eastAsia"/>
        </w:rPr>
        <w:t>株式会社</w:t>
      </w:r>
      <w:r w:rsidRPr="003D7B6B">
        <w:rPr>
          <w:rFonts w:asciiTheme="minorEastAsia" w:eastAsiaTheme="minorEastAsia" w:hAnsiTheme="minorEastAsia" w:hint="eastAsia"/>
        </w:rPr>
        <w:t>も当初は非公表での検討を望んでいた。しかし、行政として県などと連携するには、正式な形での公表が不可欠であると説明し、理解を得て本日の協定締結に至った。</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したがって、静岡の工場以外で具体的な相手として自治体名を公表したのは浜田市が初めてだと思われる。複数の候補地の中から、極めて優先度の高い相手として認められたと受け止めている。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○牛尾議員</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であるならば、協定が確実に工場建設につながるよう、市を挙げて努力すべきである。大きな企業を誘致し、地域経済を活性化させることが重要である。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この4ヘクタールの用地を使用すると、瀬戸ケ島に利用可能な土地はほとんど残らないという認識で良いか。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地図で示したとおり、瀬戸ケ島埋立地で現在活用可能な部分のほぼ全てを利用す</w:t>
      </w:r>
      <w:r w:rsidRPr="003D7B6B">
        <w:rPr>
          <w:rFonts w:asciiTheme="minorEastAsia" w:eastAsiaTheme="minorEastAsia" w:hAnsiTheme="minorEastAsia" w:hint="eastAsia"/>
        </w:rPr>
        <w:lastRenderedPageBreak/>
        <w:t>る前提で計画されているため、事業が進出すれば、</w:t>
      </w:r>
      <w:r w:rsidR="0045539A">
        <w:rPr>
          <w:rFonts w:asciiTheme="minorEastAsia" w:eastAsiaTheme="minorEastAsia" w:hAnsiTheme="minorEastAsia" w:hint="eastAsia"/>
        </w:rPr>
        <w:t>ほか</w:t>
      </w:r>
      <w:r w:rsidRPr="003D7B6B">
        <w:rPr>
          <w:rFonts w:asciiTheme="minorEastAsia" w:eastAsiaTheme="minorEastAsia" w:hAnsiTheme="minorEastAsia" w:hint="eastAsia"/>
        </w:rPr>
        <w:t>に活用できる部分はほとんど残らない状態となる。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○市長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この土地の所有者である県とは既に協議しており、事業が進展すれば県としても協力するとの回答を得ている。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○牛尾議員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日本のサーモン輸入量の中でノルウェー産が大きな割合を占める中、この事業は非常に有望である。ぜひ実現させていただきたい。</w:t>
      </w:r>
    </w:p>
    <w:p w:rsidR="00E33433" w:rsidRPr="00E33433" w:rsidRDefault="00E33433" w:rsidP="00E33433">
      <w:pPr>
        <w:jc w:val="left"/>
        <w:rPr>
          <w:rFonts w:asciiTheme="majorEastAsia" w:eastAsiaTheme="majorEastAsia" w:hAnsiTheme="majorEastAsia"/>
          <w:b/>
        </w:rPr>
      </w:pPr>
      <w:r w:rsidRPr="00E33433">
        <w:rPr>
          <w:rFonts w:asciiTheme="majorEastAsia" w:eastAsiaTheme="majorEastAsia" w:hAnsiTheme="majorEastAsia" w:hint="eastAsia"/>
          <w:b/>
        </w:rPr>
        <w:t>○議長</w:t>
      </w:r>
    </w:p>
    <w:p w:rsidR="00E33433" w:rsidRPr="00A00703" w:rsidRDefault="00E33433" w:rsidP="00E33433">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7B6FEC" w:rsidRDefault="007B6FEC" w:rsidP="007B6FEC">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E33433" w:rsidRPr="007B6FEC" w:rsidRDefault="00E33433" w:rsidP="00B5170F">
      <w:pPr>
        <w:wordWrap/>
        <w:autoSpaceDE/>
        <w:autoSpaceDN/>
        <w:rPr>
          <w:rFonts w:asciiTheme="majorEastAsia" w:eastAsiaTheme="majorEastAsia" w:hAnsiTheme="majorEastAsia"/>
          <w:b/>
        </w:rPr>
      </w:pPr>
    </w:p>
    <w:p w:rsidR="00E33433" w:rsidRDefault="00E33433" w:rsidP="00B5170F">
      <w:pPr>
        <w:wordWrap/>
        <w:autoSpaceDE/>
        <w:autoSpaceDN/>
        <w:rPr>
          <w:rFonts w:asciiTheme="majorEastAsia" w:eastAsiaTheme="majorEastAsia" w:hAnsiTheme="majorEastAsia"/>
          <w:b/>
        </w:rPr>
      </w:pPr>
      <w:r>
        <w:rPr>
          <w:rFonts w:asciiTheme="majorEastAsia" w:eastAsiaTheme="majorEastAsia" w:hAnsiTheme="majorEastAsia" w:hint="eastAsia"/>
          <w:b/>
        </w:rPr>
        <w:t>(5</w:t>
      </w:r>
      <w:r w:rsidRPr="00EB1251">
        <w:rPr>
          <w:rFonts w:asciiTheme="majorEastAsia" w:eastAsiaTheme="majorEastAsia" w:hAnsiTheme="majorEastAsia" w:hint="eastAsia"/>
          <w:b/>
        </w:rPr>
        <w:t>)</w:t>
      </w:r>
      <w:r>
        <w:rPr>
          <w:rFonts w:asciiTheme="majorEastAsia" w:eastAsiaTheme="majorEastAsia" w:hAnsiTheme="majorEastAsia" w:hint="eastAsia"/>
          <w:b/>
        </w:rPr>
        <w:t xml:space="preserve">　その他</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E33433" w:rsidRDefault="00E33433" w:rsidP="00E33433">
      <w:pPr>
        <w:wordWrap/>
        <w:autoSpaceDE/>
        <w:autoSpaceDN/>
        <w:ind w:firstLineChars="100" w:firstLine="239"/>
        <w:rPr>
          <w:rFonts w:hAnsi="BIZ UD明朝 Medium"/>
        </w:rPr>
      </w:pPr>
      <w:r>
        <w:rPr>
          <w:rFonts w:hAnsi="BIZ UD明朝 Medium" w:hint="eastAsia"/>
        </w:rPr>
        <w:t>執行部からその他の報告事項はあるか。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○産業経済部参事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本日報道された、</w:t>
      </w:r>
      <w:r w:rsidR="00A563EA">
        <w:rPr>
          <w:rFonts w:asciiTheme="minorEastAsia" w:eastAsiaTheme="minorEastAsia" w:hAnsiTheme="minorEastAsia" w:hint="eastAsia"/>
        </w:rPr>
        <w:t>福宝</w:t>
      </w:r>
      <w:r w:rsidR="00A563EA" w:rsidRPr="003D7B6B">
        <w:rPr>
          <w:rFonts w:asciiTheme="minorEastAsia" w:eastAsiaTheme="minorEastAsia" w:hAnsiTheme="minorEastAsia" w:hint="eastAsia"/>
        </w:rPr>
        <w:t>水産</w:t>
      </w:r>
      <w:r w:rsidR="00A563EA">
        <w:rPr>
          <w:rFonts w:asciiTheme="minorEastAsia" w:eastAsiaTheme="minorEastAsia" w:hAnsiTheme="minorEastAsia" w:hint="eastAsia"/>
        </w:rPr>
        <w:t>の</w:t>
      </w:r>
      <w:r w:rsidRPr="003D7B6B">
        <w:rPr>
          <w:rFonts w:asciiTheme="minorEastAsia" w:eastAsiaTheme="minorEastAsia" w:hAnsiTheme="minorEastAsia" w:hint="eastAsia"/>
        </w:rPr>
        <w:t>沖合</w:t>
      </w:r>
      <w:r w:rsidR="00A563EA">
        <w:rPr>
          <w:rFonts w:asciiTheme="minorEastAsia" w:eastAsiaTheme="minorEastAsia" w:hAnsiTheme="minorEastAsia" w:hint="eastAsia"/>
        </w:rPr>
        <w:t>底びき漁業の撤退</w:t>
      </w:r>
      <w:r w:rsidR="00E33433">
        <w:rPr>
          <w:rFonts w:asciiTheme="minorEastAsia" w:eastAsiaTheme="minorEastAsia" w:hAnsiTheme="minorEastAsia" w:hint="eastAsia"/>
        </w:rPr>
        <w:t>について報告する。地元で沖合底びき漁業を営む福宝</w:t>
      </w:r>
      <w:r w:rsidRPr="003D7B6B">
        <w:rPr>
          <w:rFonts w:asciiTheme="minorEastAsia" w:eastAsiaTheme="minorEastAsia" w:hAnsiTheme="minorEastAsia" w:hint="eastAsia"/>
        </w:rPr>
        <w:t>水産が、令和7年5月末の漁期終了をもって撤退する。これは、漁船の老朽化や後継者不足といった課題があり、以前から将来的な撤退の可能性が指摘されていた。市としても、新船建造の支援提案や、市内外の企業への事業承継の打診など、市長を中心に様々な取組を行ってきたが、残念ながら撤退が決まった。</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れにより、現在の4か統から3か統体制となるため、漁獲量の減少や価格高騰など、市内の水産業への様々な影響が懸念される。沖合底びき漁業は、ノドグロやカレイなど多種多様な魚種を水揚げする、本市の水産業にとって不可欠な漁業である。できるだけ早く4か統体制に戻せるよう、今後、新たな事業者の確保に向けた取組を進めていく。</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ただいまの報告に質疑等はあるか。</w:t>
      </w:r>
    </w:p>
    <w:p w:rsidR="00642468" w:rsidRDefault="00642468" w:rsidP="00B5170F">
      <w:pPr>
        <w:wordWrap/>
        <w:autoSpaceDE/>
        <w:autoSpaceDN/>
        <w:jc w:val="center"/>
        <w:rPr>
          <w:rFonts w:hAnsi="ＭＳ 明朝"/>
        </w:rPr>
      </w:pPr>
      <w:r w:rsidRPr="004362A6">
        <w:rPr>
          <w:rFonts w:hAnsi="ＭＳ 明朝" w:hint="eastAsia"/>
        </w:rPr>
        <w:t>（　「なし」という声あり　）</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ここで執行部は退席となるが、議員から何かあるか。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2点伺う。1点目は浜田橋についてである。</w:t>
      </w:r>
      <w:r w:rsidR="00A563EA">
        <w:rPr>
          <w:rFonts w:asciiTheme="minorEastAsia" w:eastAsiaTheme="minorEastAsia" w:hAnsiTheme="minorEastAsia" w:hint="eastAsia"/>
        </w:rPr>
        <w:t>現在通行止めになっているが、今後どのような予定か。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○都市建設部長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浜田橋の通行止めについては、市民の皆様に大変迷惑をかけている。築89年が経過しており、現在、通常の補修だけでなく、架替えも含めて</w:t>
      </w:r>
      <w:r w:rsidR="00A563EA">
        <w:rPr>
          <w:rFonts w:asciiTheme="minorEastAsia" w:eastAsiaTheme="minorEastAsia" w:hAnsiTheme="minorEastAsia" w:hint="eastAsia"/>
        </w:rPr>
        <w:t>検討している。詳細については、来週の産業建設委員会で報告するよう準備を進めている</w:t>
      </w:r>
      <w:r w:rsidRPr="003D7B6B">
        <w:rPr>
          <w:rFonts w:asciiTheme="minorEastAsia" w:eastAsiaTheme="minorEastAsia" w:hAnsiTheme="minorEastAsia" w:hint="eastAsia"/>
        </w:rPr>
        <w:t>。</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lastRenderedPageBreak/>
        <w:t>2点目である。過去、浜田市で職員の</w:t>
      </w:r>
      <w:r w:rsidR="00A563EA">
        <w:rPr>
          <w:rFonts w:asciiTheme="minorEastAsia" w:eastAsiaTheme="minorEastAsia" w:hAnsiTheme="minorEastAsia" w:hint="eastAsia"/>
        </w:rPr>
        <w:t>飲酒同乗事件</w:t>
      </w:r>
      <w:r w:rsidRPr="003D7B6B">
        <w:rPr>
          <w:rFonts w:asciiTheme="minorEastAsia" w:eastAsiaTheme="minorEastAsia" w:hAnsiTheme="minorEastAsia" w:hint="eastAsia"/>
        </w:rPr>
        <w:t>があった</w:t>
      </w:r>
      <w:r w:rsidR="00A563EA">
        <w:rPr>
          <w:rFonts w:asciiTheme="minorEastAsia" w:eastAsiaTheme="minorEastAsia" w:hAnsiTheme="minorEastAsia" w:hint="eastAsia"/>
        </w:rPr>
        <w:t>ように聞いている。先般の地域井戸端会で、執行部から</w:t>
      </w:r>
      <w:r w:rsidRPr="003D7B6B">
        <w:rPr>
          <w:rFonts w:asciiTheme="minorEastAsia" w:eastAsiaTheme="minorEastAsia" w:hAnsiTheme="minorEastAsia" w:hint="eastAsia"/>
        </w:rPr>
        <w:t>報告</w:t>
      </w:r>
      <w:r w:rsidR="00A563EA">
        <w:rPr>
          <w:rFonts w:asciiTheme="minorEastAsia" w:eastAsiaTheme="minorEastAsia" w:hAnsiTheme="minorEastAsia" w:hint="eastAsia"/>
        </w:rPr>
        <w:t>があったと明言されている。これについて事実かどうか再確認する。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○副市長</w:t>
      </w:r>
    </w:p>
    <w:p w:rsidR="003D7B6B" w:rsidRDefault="00B20299"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この件については様々な意見をいただいて</w:t>
      </w:r>
      <w:r w:rsidR="003D7B6B" w:rsidRPr="003D7B6B">
        <w:rPr>
          <w:rFonts w:asciiTheme="minorEastAsia" w:eastAsiaTheme="minorEastAsia" w:hAnsiTheme="minorEastAsia" w:hint="eastAsia"/>
        </w:rPr>
        <w:t>いるが、市としてはこれまでと同様、適切に対応している。見解はこれまで答弁したとおりである。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3D7B6B" w:rsidRDefault="003D7B6B" w:rsidP="00A563EA">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答弁は</w:t>
      </w:r>
      <w:r w:rsidR="00A563EA">
        <w:rPr>
          <w:rFonts w:asciiTheme="minorEastAsia" w:eastAsiaTheme="minorEastAsia" w:hAnsiTheme="minorEastAsia" w:hint="eastAsia"/>
        </w:rPr>
        <w:t>変わらないということは分かるが、当時、浜田市では飲酒運転同乗は免職である。免職となっていない理由について、</w:t>
      </w:r>
      <w:r w:rsidRPr="003D7B6B">
        <w:rPr>
          <w:rFonts w:asciiTheme="minorEastAsia" w:eastAsiaTheme="minorEastAsia" w:hAnsiTheme="minorEastAsia" w:hint="eastAsia"/>
        </w:rPr>
        <w:t>しっかりとした説明を求める。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○副市長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繰り返しになるが、市は法令、条例、規程等に基づき適切に対応している。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この件は、以前の全員協議会でも取り上げ、各議員から質疑があった</w:t>
      </w:r>
      <w:r w:rsidR="00CA208E">
        <w:rPr>
          <w:rFonts w:asciiTheme="minorEastAsia" w:eastAsiaTheme="minorEastAsia" w:hAnsiTheme="minorEastAsia" w:hint="eastAsia"/>
        </w:rPr>
        <w:t>。その際も、執行部からは「適正に対処している」との答弁が</w:t>
      </w:r>
      <w:r w:rsidRPr="003D7B6B">
        <w:rPr>
          <w:rFonts w:asciiTheme="minorEastAsia" w:eastAsiaTheme="minorEastAsia" w:hAnsiTheme="minorEastAsia" w:hint="eastAsia"/>
        </w:rPr>
        <w:t>なされ、議会としてその方向性を了とした経緯がある。</w:t>
      </w:r>
    </w:p>
    <w:p w:rsidR="00CA208E" w:rsidRDefault="00CA208E" w:rsidP="00CA208E">
      <w:pPr>
        <w:wordWrap/>
        <w:autoSpaceDE/>
        <w:autoSpaceDN/>
        <w:ind w:firstLineChars="100" w:firstLine="239"/>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CA208E" w:rsidRDefault="00CA208E" w:rsidP="00CA208E">
      <w:pPr>
        <w:wordWrap/>
        <w:autoSpaceDE/>
        <w:autoSpaceDN/>
        <w:ind w:firstLineChars="100" w:firstLine="239"/>
        <w:rPr>
          <w:rFonts w:hAnsi="ＭＳ 明朝"/>
          <w:spacing w:val="3"/>
        </w:rPr>
      </w:pPr>
      <w:r>
        <w:rPr>
          <w:rFonts w:hAnsi="ＭＳ 明朝" w:hint="eastAsia"/>
          <w:color w:val="000000" w:themeColor="text1"/>
        </w:rPr>
        <w:t>傍聴者は静かに。</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3D7B6B" w:rsidRDefault="00CA208E"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議会としてといった話があったが、他の議員は納得したかもしれないが、私は納得していない。執行部が副議長に報告したということは嘘ということになるのか。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○副市長</w:t>
      </w:r>
    </w:p>
    <w:p w:rsidR="003D7B6B" w:rsidRDefault="00CA208E" w:rsidP="00CA208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決して嘘を言ったり隠したりしているわけではない。適正に対処している</w:t>
      </w:r>
      <w:r w:rsidR="003D7B6B" w:rsidRPr="003D7B6B">
        <w:rPr>
          <w:rFonts w:asciiTheme="minorEastAsia" w:eastAsiaTheme="minorEastAsia" w:hAnsiTheme="minorEastAsia" w:hint="eastAsia"/>
        </w:rPr>
        <w:t>。</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CA208E" w:rsidRDefault="00CA208E" w:rsidP="00CA208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適正に対応されたのは分かったが、当時の規程に基づいて対応されているのか。</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○副市長</w:t>
      </w:r>
    </w:p>
    <w:p w:rsidR="00CA208E" w:rsidRDefault="00CA208E" w:rsidP="00CA208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当時の規程・要綱</w:t>
      </w:r>
      <w:r w:rsidR="00BA58DD">
        <w:rPr>
          <w:rFonts w:asciiTheme="minorEastAsia" w:eastAsiaTheme="minorEastAsia" w:hAnsiTheme="minorEastAsia" w:hint="eastAsia"/>
        </w:rPr>
        <w:t>等</w:t>
      </w:r>
      <w:r>
        <w:rPr>
          <w:rFonts w:asciiTheme="minorEastAsia" w:eastAsiaTheme="minorEastAsia" w:hAnsiTheme="minorEastAsia" w:hint="eastAsia"/>
        </w:rPr>
        <w:t>に基づいて対応している。</w:t>
      </w:r>
    </w:p>
    <w:p w:rsidR="00CA208E" w:rsidRDefault="00CA208E" w:rsidP="00CA208E">
      <w:pPr>
        <w:wordWrap/>
        <w:autoSpaceDE/>
        <w:autoSpaceDN/>
        <w:ind w:firstLineChars="100" w:firstLine="239"/>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CA208E" w:rsidRPr="00CA208E" w:rsidRDefault="00CA208E" w:rsidP="00CA208E">
      <w:pPr>
        <w:wordWrap/>
        <w:autoSpaceDE/>
        <w:autoSpaceDN/>
        <w:ind w:firstLineChars="100" w:firstLine="239"/>
        <w:rPr>
          <w:rFonts w:asciiTheme="minorEastAsia" w:eastAsiaTheme="minorEastAsia" w:hAnsiTheme="minorEastAsia"/>
        </w:rPr>
      </w:pPr>
      <w:r>
        <w:rPr>
          <w:rFonts w:hAnsi="ＭＳ 明朝" w:hint="eastAsia"/>
          <w:color w:val="000000" w:themeColor="text1"/>
        </w:rPr>
        <w:t>傍聴者は静かに。</w:t>
      </w:r>
      <w:r>
        <w:rPr>
          <w:rFonts w:asciiTheme="minorEastAsia" w:eastAsiaTheme="minorEastAsia" w:hAnsiTheme="minorEastAsia" w:hint="eastAsia"/>
        </w:rPr>
        <w:t>進行の妨げになる場合、退席していただくことになる。</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CA208E" w:rsidRDefault="00CA208E" w:rsidP="00CA208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適正というのは、当時の規程に基づいているのか。このような事案の場合、退職届が提出されたら保留にして対応することが基本ではないのか。</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○副市長</w:t>
      </w:r>
    </w:p>
    <w:p w:rsidR="00CA208E" w:rsidRDefault="00CA208E" w:rsidP="00CA208E">
      <w:pPr>
        <w:tabs>
          <w:tab w:val="right" w:pos="9070"/>
        </w:tabs>
        <w:wordWrap/>
        <w:autoSpaceDE/>
        <w:autoSpaceDN/>
        <w:ind w:firstLineChars="100" w:firstLine="239"/>
        <w:rPr>
          <w:rFonts w:asciiTheme="minorEastAsia" w:eastAsiaTheme="minorEastAsia" w:hAnsiTheme="minorEastAsia"/>
        </w:rPr>
      </w:pPr>
      <w:r w:rsidRPr="00CA208E">
        <w:rPr>
          <w:rFonts w:asciiTheme="minorEastAsia" w:eastAsiaTheme="minorEastAsia" w:hAnsiTheme="minorEastAsia" w:hint="eastAsia"/>
        </w:rPr>
        <w:t>繰り返しになるが、当時の規程や要綱に基づいて適正に対応している。</w:t>
      </w:r>
    </w:p>
    <w:p w:rsidR="00CA208E" w:rsidRDefault="00CA208E" w:rsidP="00CA208E">
      <w:pPr>
        <w:wordWrap/>
        <w:autoSpaceDE/>
        <w:autoSpaceDN/>
        <w:ind w:firstLineChars="100" w:firstLine="239"/>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CA208E" w:rsidRPr="00EB1251" w:rsidRDefault="00CA208E" w:rsidP="00CA208E">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CA208E" w:rsidRPr="00CA208E" w:rsidRDefault="00CA208E" w:rsidP="00CA208E">
      <w:pPr>
        <w:tabs>
          <w:tab w:val="right" w:pos="9070"/>
        </w:tabs>
        <w:wordWrap/>
        <w:autoSpaceDE/>
        <w:autoSpaceDN/>
        <w:ind w:firstLineChars="100" w:firstLine="239"/>
        <w:rPr>
          <w:rFonts w:asciiTheme="minorEastAsia" w:eastAsiaTheme="minorEastAsia" w:hAnsiTheme="minorEastAsia"/>
        </w:rPr>
      </w:pPr>
      <w:r w:rsidRPr="00CA208E">
        <w:rPr>
          <w:rFonts w:asciiTheme="minorEastAsia" w:eastAsiaTheme="minorEastAsia" w:hAnsiTheme="minorEastAsia" w:hint="eastAsia"/>
        </w:rPr>
        <w:t>当時の規程や要綱</w:t>
      </w:r>
      <w:r>
        <w:rPr>
          <w:rFonts w:asciiTheme="minorEastAsia" w:eastAsiaTheme="minorEastAsia" w:hAnsiTheme="minorEastAsia" w:hint="eastAsia"/>
        </w:rPr>
        <w:t>、記録を提示してほしい。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lastRenderedPageBreak/>
        <w:t>○議長</w:t>
      </w:r>
    </w:p>
    <w:p w:rsidR="003D7B6B" w:rsidRDefault="00CA208E" w:rsidP="00CA208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個人的な開示請求ということでよいか。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3D7B6B" w:rsidRDefault="00CA208E"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情報公開請求では、黒塗りが多く</w:t>
      </w:r>
      <w:r w:rsidR="00BA58DD">
        <w:rPr>
          <w:rFonts w:asciiTheme="minorEastAsia" w:eastAsiaTheme="minorEastAsia" w:hAnsiTheme="minorEastAsia" w:hint="eastAsia"/>
        </w:rPr>
        <w:t>て</w:t>
      </w:r>
      <w:r w:rsidR="0045539A">
        <w:rPr>
          <w:rFonts w:asciiTheme="minorEastAsia" w:eastAsiaTheme="minorEastAsia" w:hAnsiTheme="minorEastAsia" w:hint="eastAsia"/>
        </w:rPr>
        <w:t>分か</w:t>
      </w:r>
      <w:r w:rsidR="00BA58DD">
        <w:rPr>
          <w:rFonts w:asciiTheme="minorEastAsia" w:eastAsiaTheme="minorEastAsia" w:hAnsiTheme="minorEastAsia" w:hint="eastAsia"/>
        </w:rPr>
        <w:t>らない</w:t>
      </w:r>
      <w:r w:rsidR="003D7B6B" w:rsidRPr="003D7B6B">
        <w:rPr>
          <w:rFonts w:asciiTheme="minorEastAsia" w:eastAsiaTheme="minorEastAsia" w:hAnsiTheme="minorEastAsia" w:hint="eastAsia"/>
        </w:rPr>
        <w:t>。</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○副市長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情報公開請求に対しても、市は適切に対応している。</w:t>
      </w:r>
      <w:r w:rsidR="00585FFF">
        <w:rPr>
          <w:rFonts w:asciiTheme="minorEastAsia" w:eastAsiaTheme="minorEastAsia" w:hAnsiTheme="minorEastAsia" w:hint="eastAsia"/>
        </w:rPr>
        <w:t>これに不服がある場合は審査請求等で対応している。</w:t>
      </w:r>
    </w:p>
    <w:p w:rsidR="00585FFF" w:rsidRDefault="00585FFF" w:rsidP="00585FFF">
      <w:pPr>
        <w:wordWrap/>
        <w:autoSpaceDE/>
        <w:autoSpaceDN/>
        <w:ind w:firstLineChars="100" w:firstLine="239"/>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585FFF" w:rsidRPr="00EB1251" w:rsidRDefault="00585FFF" w:rsidP="00585FF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585FFF" w:rsidRDefault="00585FFF" w:rsidP="00585FFF">
      <w:pPr>
        <w:wordWrap/>
        <w:autoSpaceDE/>
        <w:autoSpaceDN/>
        <w:ind w:firstLineChars="100" w:firstLine="239"/>
        <w:rPr>
          <w:rFonts w:hAnsi="ＭＳ 明朝"/>
          <w:spacing w:val="3"/>
        </w:rPr>
      </w:pPr>
      <w:r>
        <w:rPr>
          <w:rFonts w:hAnsi="ＭＳ 明朝" w:hint="eastAsia"/>
          <w:color w:val="000000" w:themeColor="text1"/>
        </w:rPr>
        <w:t>傍聴者は静かに。退場してもらうことになる。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そのほかはないか。</w:t>
      </w:r>
    </w:p>
    <w:p w:rsidR="00642468" w:rsidRDefault="00642468" w:rsidP="00B5170F">
      <w:pPr>
        <w:wordWrap/>
        <w:autoSpaceDE/>
        <w:autoSpaceDN/>
        <w:jc w:val="center"/>
        <w:rPr>
          <w:rFonts w:hAnsi="ＭＳ 明朝"/>
        </w:rPr>
      </w:pPr>
      <w:r w:rsidRPr="004362A6">
        <w:rPr>
          <w:rFonts w:hAnsi="ＭＳ 明朝" w:hint="eastAsia"/>
        </w:rPr>
        <w:t>（　「なし」という声あり　）</w:t>
      </w:r>
    </w:p>
    <w:p w:rsidR="00642468" w:rsidRPr="004362A6" w:rsidRDefault="00642468" w:rsidP="00585FFF">
      <w:pPr>
        <w:wordWrap/>
        <w:autoSpaceDE/>
        <w:autoSpaceDN/>
        <w:ind w:firstLineChars="100" w:firstLine="239"/>
        <w:rPr>
          <w:rFonts w:hAnsi="ＭＳ 明朝"/>
        </w:rPr>
      </w:pPr>
      <w:r w:rsidRPr="004362A6">
        <w:rPr>
          <w:rFonts w:hAnsi="ＭＳ 明朝" w:hint="eastAsia"/>
        </w:rPr>
        <w:t>執行部はここで退席されて構わない。</w:t>
      </w:r>
    </w:p>
    <w:p w:rsidR="00642468" w:rsidRPr="004362A6" w:rsidRDefault="00642468" w:rsidP="00B5170F">
      <w:pPr>
        <w:wordWrap/>
        <w:autoSpaceDE/>
        <w:autoSpaceDN/>
        <w:jc w:val="center"/>
        <w:rPr>
          <w:rFonts w:hAnsi="ＭＳ 明朝"/>
        </w:rPr>
      </w:pPr>
      <w:r w:rsidRPr="004362A6">
        <w:rPr>
          <w:rFonts w:hAnsi="ＭＳ 明朝" w:hint="eastAsia"/>
        </w:rPr>
        <w:t>（　執行部退席　）</w:t>
      </w:r>
    </w:p>
    <w:p w:rsidR="00642468" w:rsidRPr="004362A6" w:rsidRDefault="00642468" w:rsidP="00B5170F">
      <w:pPr>
        <w:wordWrap/>
        <w:autoSpaceDE/>
        <w:autoSpaceDN/>
        <w:jc w:val="center"/>
        <w:rPr>
          <w:rFonts w:hAnsi="ＭＳ 明朝"/>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2</w:t>
      </w:r>
      <w:r w:rsidR="00585FFF">
        <w:rPr>
          <w:rFonts w:asciiTheme="majorEastAsia" w:eastAsiaTheme="majorEastAsia" w:hAnsiTheme="majorEastAsia" w:hint="eastAsia"/>
          <w:b/>
        </w:rPr>
        <w:t xml:space="preserve"> </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高校生との意見交換会のアンケート結果並びに報告書について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資料2を</w:t>
      </w:r>
      <w:r w:rsidR="00B5170F">
        <w:rPr>
          <w:rFonts w:asciiTheme="minorEastAsia" w:eastAsiaTheme="minorEastAsia" w:hAnsiTheme="minorEastAsia" w:hint="eastAsia"/>
        </w:rPr>
        <w:t>参照されたい</w:t>
      </w:r>
      <w:r w:rsidRPr="003D7B6B">
        <w:rPr>
          <w:rFonts w:asciiTheme="minorEastAsia" w:eastAsiaTheme="minorEastAsia" w:hAnsiTheme="minorEastAsia" w:hint="eastAsia"/>
        </w:rPr>
        <w:t>。議会広報広聴委員長から説明をお願いする。</w:t>
      </w:r>
    </w:p>
    <w:p w:rsidR="0093256B" w:rsidRPr="00EB1251" w:rsidRDefault="0093256B" w:rsidP="00B5170F">
      <w:pPr>
        <w:wordWrap/>
        <w:autoSpaceDE/>
        <w:autoSpaceDN/>
        <w:rPr>
          <w:rFonts w:asciiTheme="majorEastAsia" w:eastAsiaTheme="majorEastAsia" w:hAnsiTheme="majorEastAsia"/>
          <w:b/>
        </w:rPr>
      </w:pPr>
      <w:r>
        <w:rPr>
          <w:rFonts w:asciiTheme="majorEastAsia" w:eastAsiaTheme="majorEastAsia" w:hAnsiTheme="majorEastAsia" w:hint="eastAsia"/>
          <w:b/>
        </w:rPr>
        <w:t>○村武議員</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先日の3月26日午後に、高校生との意見交換会を実施した</w:t>
      </w:r>
      <w:r w:rsidR="00BA58DD">
        <w:rPr>
          <w:rFonts w:asciiTheme="minorEastAsia" w:eastAsiaTheme="minorEastAsia" w:hAnsiTheme="minorEastAsia" w:hint="eastAsia"/>
        </w:rPr>
        <w:t>。会場は浜田市まちなか交流プラザで、はまだ協働学舎ファンタス</w:t>
      </w:r>
      <w:r w:rsidRPr="003D7B6B">
        <w:rPr>
          <w:rFonts w:asciiTheme="minorEastAsia" w:eastAsiaTheme="minorEastAsia" w:hAnsiTheme="minorEastAsia" w:hint="eastAsia"/>
        </w:rPr>
        <w:t>の協力を得て行った。参加人数は高校生11名、議員16名であった。</w:t>
      </w:r>
    </w:p>
    <w:p w:rsidR="003D7B6B" w:rsidRDefault="00BA58DD"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提出されたアンケート結果を</w:t>
      </w:r>
      <w:r w:rsidR="003D7B6B" w:rsidRPr="003D7B6B">
        <w:rPr>
          <w:rFonts w:asciiTheme="minorEastAsia" w:eastAsiaTheme="minorEastAsia" w:hAnsiTheme="minorEastAsia" w:hint="eastAsia"/>
        </w:rPr>
        <w:t>掲載している。「印象に残ったことはあったか」との問いには、100％が「あった」と回答している。また、4ページの「今後、同様の会があれば参加したいか」との問いに対しても、全員が「ぜひ参加したい」または「参加したい」と回答しており、大変喜ばしい結果であ</w:t>
      </w:r>
      <w:r w:rsidR="00585FFF">
        <w:rPr>
          <w:rFonts w:asciiTheme="minorEastAsia" w:eastAsiaTheme="minorEastAsia" w:hAnsiTheme="minorEastAsia" w:hint="eastAsia"/>
        </w:rPr>
        <w:t>った。アンケート結果及び報告書の詳細は、資料を確認されたい</w:t>
      </w:r>
      <w:r w:rsidR="003D7B6B" w:rsidRPr="003D7B6B">
        <w:rPr>
          <w:rFonts w:asciiTheme="minorEastAsia" w:eastAsiaTheme="minorEastAsia" w:hAnsiTheme="minorEastAsia" w:hint="eastAsia"/>
        </w:rPr>
        <w:t>。</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この件について確認しておきたいことはあるか。</w:t>
      </w:r>
    </w:p>
    <w:p w:rsidR="00642468" w:rsidRDefault="00642468" w:rsidP="00B5170F">
      <w:pPr>
        <w:wordWrap/>
        <w:autoSpaceDE/>
        <w:autoSpaceDN/>
        <w:jc w:val="center"/>
        <w:rPr>
          <w:rFonts w:hAnsi="ＭＳ 明朝"/>
        </w:rPr>
      </w:pPr>
      <w:r w:rsidRPr="004362A6">
        <w:rPr>
          <w:rFonts w:hAnsi="ＭＳ 明朝" w:hint="eastAsia"/>
        </w:rPr>
        <w:t>（　「なし」という声あり　）</w:t>
      </w:r>
    </w:p>
    <w:p w:rsidR="003D7B6B" w:rsidRPr="003D7B6B"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3</w:t>
      </w:r>
      <w:r w:rsidR="00585FFF">
        <w:rPr>
          <w:rFonts w:asciiTheme="majorEastAsia" w:eastAsiaTheme="majorEastAsia" w:hAnsiTheme="majorEastAsia" w:hint="eastAsia"/>
          <w:b/>
        </w:rPr>
        <w:t xml:space="preserve"> </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石見小学校からの主権者教育に関する提案発表について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資料3を</w:t>
      </w:r>
      <w:r w:rsidR="00B5170F">
        <w:rPr>
          <w:rFonts w:asciiTheme="minorEastAsia" w:eastAsiaTheme="minorEastAsia" w:hAnsiTheme="minorEastAsia" w:hint="eastAsia"/>
        </w:rPr>
        <w:t>参照されたい</w:t>
      </w:r>
      <w:r w:rsidRPr="003D7B6B">
        <w:rPr>
          <w:rFonts w:asciiTheme="minorEastAsia" w:eastAsiaTheme="minorEastAsia" w:hAnsiTheme="minorEastAsia" w:hint="eastAsia"/>
        </w:rPr>
        <w:t>。</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これは石見小学校からの依頼で、6年生が政治に関する知識や浜田市につい</w:t>
      </w:r>
      <w:r w:rsidR="00585FFF">
        <w:rPr>
          <w:rFonts w:asciiTheme="minorEastAsia" w:eastAsiaTheme="minorEastAsia" w:hAnsiTheme="minorEastAsia" w:hint="eastAsia"/>
        </w:rPr>
        <w:t>て調査学習を行っており、その結果を議員に報告する場を設けることができないか</w:t>
      </w:r>
      <w:r w:rsidRPr="003D7B6B">
        <w:rPr>
          <w:rFonts w:asciiTheme="minorEastAsia" w:eastAsiaTheme="minorEastAsia" w:hAnsiTheme="minorEastAsia" w:hint="eastAsia"/>
        </w:rPr>
        <w:t>と、担当教諭から相談があったものである。主権者教育については、議会広報広聴委員会で対応してもらっているが、今回の件は議長団で相談し、大変良い機会であるため、この</w:t>
      </w:r>
      <w:r w:rsidRPr="003D7B6B">
        <w:rPr>
          <w:rFonts w:asciiTheme="minorEastAsia" w:eastAsiaTheme="minorEastAsia" w:hAnsiTheme="minorEastAsia" w:hint="eastAsia"/>
        </w:rPr>
        <w:lastRenderedPageBreak/>
        <w:t>依頼を引き受けることとした。</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先般、狛江市の平林副市長による議員研修会も開催したが、浜田市議会としても主権者意識の醸成に力を入れていることから、児童に議会や議員を身近に感じてもらい、政治やまちづくりへの興味を深めてもらう絶好の機会と捉えてい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事前に</w:t>
      </w:r>
      <w:r w:rsidR="00585FFF">
        <w:rPr>
          <w:rFonts w:asciiTheme="minorEastAsia" w:eastAsiaTheme="minorEastAsia" w:hAnsiTheme="minorEastAsia" w:hint="eastAsia"/>
        </w:rPr>
        <w:t>ＬＩＮＥＷＯＲＫＳ</w:t>
      </w:r>
      <w:r w:rsidRPr="003D7B6B">
        <w:rPr>
          <w:rFonts w:asciiTheme="minorEastAsia" w:eastAsiaTheme="minorEastAsia" w:hAnsiTheme="minorEastAsia" w:hint="eastAsia"/>
        </w:rPr>
        <w:t>でお知らせしているとおり、6月16日月曜日の9時から11時までの2時間、本会議場で行う。全議員の参加をお願いする。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対象は石見小学校6年生61名の予定である。当日は、児童が事前学習の内容をスライドにまとめ、グループごとに提案発表を行い、その後、議員が感想等を述べる形式で進める。1クラス約30人ずつ議場の執行部席に着席してもらい、残りのクラスは傍聴席で20分程度傍聴した後、全員協議会室へ移動し、事務局職員から議会についての説明を受ける予定であ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本件は議員派遣として扱うため、やむを得ず欠席する議員は欠席届の提出をお願いする。今後も、同様の小学生からの申し出があれば、積極的に対応していきたい。</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このことについて確認しておきたいことはあるか。</w:t>
      </w:r>
    </w:p>
    <w:p w:rsidR="00642468" w:rsidRDefault="00642468" w:rsidP="00B5170F">
      <w:pPr>
        <w:wordWrap/>
        <w:autoSpaceDE/>
        <w:autoSpaceDN/>
        <w:jc w:val="center"/>
        <w:rPr>
          <w:rFonts w:hAnsi="ＭＳ 明朝"/>
        </w:rPr>
      </w:pPr>
      <w:r w:rsidRPr="004362A6">
        <w:rPr>
          <w:rFonts w:hAnsi="ＭＳ 明朝" w:hint="eastAsia"/>
        </w:rPr>
        <w:t>（　「なし」という声あり　）</w:t>
      </w:r>
    </w:p>
    <w:p w:rsidR="003D7B6B" w:rsidRPr="003D7B6B"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4</w:t>
      </w:r>
      <w:r w:rsidR="00585FFF">
        <w:rPr>
          <w:rFonts w:asciiTheme="majorEastAsia" w:eastAsiaTheme="majorEastAsia" w:hAnsiTheme="majorEastAsia" w:hint="eastAsia"/>
          <w:b/>
        </w:rPr>
        <w:t xml:space="preserve"> </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第2回議会運営委員会主催議員研修会について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資料4を</w:t>
      </w:r>
      <w:r w:rsidR="00B5170F">
        <w:rPr>
          <w:rFonts w:asciiTheme="minorEastAsia" w:eastAsiaTheme="minorEastAsia" w:hAnsiTheme="minorEastAsia" w:hint="eastAsia"/>
        </w:rPr>
        <w:t>参照されたい</w:t>
      </w:r>
      <w:r w:rsidRPr="003D7B6B">
        <w:rPr>
          <w:rFonts w:asciiTheme="minorEastAsia" w:eastAsiaTheme="minorEastAsia" w:hAnsiTheme="minorEastAsia" w:hint="eastAsia"/>
        </w:rPr>
        <w:t>。</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既に事務局から</w:t>
      </w:r>
      <w:r w:rsidR="00577671">
        <w:rPr>
          <w:rFonts w:asciiTheme="minorEastAsia" w:eastAsiaTheme="minorEastAsia" w:hAnsiTheme="minorEastAsia" w:hint="eastAsia"/>
        </w:rPr>
        <w:t>ＬＩＮＥＷＯＲＫＳ</w:t>
      </w:r>
      <w:r w:rsidRPr="003D7B6B">
        <w:rPr>
          <w:rFonts w:asciiTheme="minorEastAsia" w:eastAsiaTheme="minorEastAsia" w:hAnsiTheme="minorEastAsia" w:hint="eastAsia"/>
        </w:rPr>
        <w:t>でお知らせしているが、再度の周知である。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今年度2回目の議会運営委員会主催議員研修会として、「議会における生成</w:t>
      </w:r>
      <w:r w:rsidR="00577671">
        <w:rPr>
          <w:rFonts w:asciiTheme="minorEastAsia" w:eastAsiaTheme="minorEastAsia" w:hAnsiTheme="minorEastAsia" w:hint="eastAsia"/>
        </w:rPr>
        <w:t>ＡＩ</w:t>
      </w:r>
      <w:r w:rsidRPr="003D7B6B">
        <w:rPr>
          <w:rFonts w:asciiTheme="minorEastAsia" w:eastAsiaTheme="minorEastAsia" w:hAnsiTheme="minorEastAsia" w:hint="eastAsia"/>
        </w:rPr>
        <w:t>・</w:t>
      </w:r>
      <w:r w:rsidR="0045539A">
        <w:rPr>
          <w:rFonts w:asciiTheme="minorEastAsia" w:eastAsiaTheme="minorEastAsia" w:hAnsiTheme="minorEastAsia" w:hint="eastAsia"/>
        </w:rPr>
        <w:t>ＣｈａｔＧＰＴ</w:t>
      </w:r>
      <w:r w:rsidRPr="003D7B6B">
        <w:rPr>
          <w:rFonts w:asciiTheme="minorEastAsia" w:eastAsiaTheme="minorEastAsia" w:hAnsiTheme="minorEastAsia" w:hint="eastAsia"/>
        </w:rPr>
        <w:t>活用」についての研修会を開催する。開催日時は6月17日火曜日、午後1時から4時30</w:t>
      </w:r>
      <w:r w:rsidR="00BA58DD">
        <w:rPr>
          <w:rFonts w:asciiTheme="minorEastAsia" w:eastAsiaTheme="minorEastAsia" w:hAnsiTheme="minorEastAsia" w:hint="eastAsia"/>
        </w:rPr>
        <w:t>分まで、会場は</w:t>
      </w:r>
      <w:r w:rsidRPr="003D7B6B">
        <w:rPr>
          <w:rFonts w:asciiTheme="minorEastAsia" w:eastAsiaTheme="minorEastAsia" w:hAnsiTheme="minorEastAsia" w:hint="eastAsia"/>
        </w:rPr>
        <w:t>全員協議会室である。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本研修会は全議員を対象とするため、やむを得ず欠席する場合は、6月11日水曜日までに議会事務局へ連絡をお願いする。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この件について確認しておきたいことはあるか。</w:t>
      </w:r>
    </w:p>
    <w:p w:rsidR="003D7B6B" w:rsidRPr="00EB1251" w:rsidRDefault="00585FFF" w:rsidP="00B5170F">
      <w:pPr>
        <w:wordWrap/>
        <w:autoSpaceDE/>
        <w:autoSpaceDN/>
        <w:rPr>
          <w:rFonts w:asciiTheme="majorEastAsia" w:eastAsiaTheme="majorEastAsia" w:hAnsiTheme="majorEastAsia"/>
          <w:b/>
        </w:rPr>
      </w:pPr>
      <w:r>
        <w:rPr>
          <w:rFonts w:asciiTheme="majorEastAsia" w:eastAsiaTheme="majorEastAsia" w:hAnsiTheme="majorEastAsia" w:hint="eastAsia"/>
          <w:b/>
        </w:rPr>
        <w:t>○布施</w:t>
      </w:r>
      <w:r w:rsidR="003D7B6B" w:rsidRPr="00EB1251">
        <w:rPr>
          <w:rFonts w:asciiTheme="majorEastAsia" w:eastAsiaTheme="majorEastAsia" w:hAnsiTheme="majorEastAsia" w:hint="eastAsia"/>
          <w:b/>
        </w:rPr>
        <w:t>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研修会で使用する</w:t>
      </w:r>
      <w:r w:rsidR="0045539A">
        <w:rPr>
          <w:rFonts w:asciiTheme="minorEastAsia" w:eastAsiaTheme="minorEastAsia" w:hAnsiTheme="minorEastAsia" w:hint="eastAsia"/>
        </w:rPr>
        <w:t>ＣｈａｔＧＰＴ</w:t>
      </w:r>
      <w:r w:rsidR="00585FFF">
        <w:rPr>
          <w:rFonts w:asciiTheme="minorEastAsia" w:eastAsiaTheme="minorEastAsia" w:hAnsiTheme="minorEastAsia" w:hint="eastAsia"/>
        </w:rPr>
        <w:t>は</w:t>
      </w:r>
      <w:r w:rsidR="00BA58DD">
        <w:rPr>
          <w:rFonts w:asciiTheme="minorEastAsia" w:eastAsiaTheme="minorEastAsia" w:hAnsiTheme="minorEastAsia" w:hint="eastAsia"/>
        </w:rPr>
        <w:t>、無料版か有料版か。</w:t>
      </w:r>
      <w:r w:rsidRPr="003D7B6B">
        <w:rPr>
          <w:rFonts w:asciiTheme="minorEastAsia" w:eastAsiaTheme="minorEastAsia" w:hAnsiTheme="minorEastAsia" w:hint="eastAsia"/>
        </w:rPr>
        <w:t>また事前登録の要否など、詳細を周知してほしい。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w:t>
      </w:r>
      <w:r w:rsidR="0045539A">
        <w:rPr>
          <w:rFonts w:asciiTheme="majorEastAsia" w:eastAsiaTheme="majorEastAsia" w:hAnsiTheme="majorEastAsia" w:hint="eastAsia"/>
          <w:b/>
        </w:rPr>
        <w:t>下間局長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無料版の</w:t>
      </w:r>
      <w:r w:rsidR="0045539A">
        <w:rPr>
          <w:rFonts w:asciiTheme="minorEastAsia" w:eastAsiaTheme="minorEastAsia" w:hAnsiTheme="minorEastAsia" w:hint="eastAsia"/>
        </w:rPr>
        <w:t>ＣｈａｔＧＰＴ</w:t>
      </w:r>
      <w:r w:rsidRPr="003D7B6B">
        <w:rPr>
          <w:rFonts w:asciiTheme="minorEastAsia" w:eastAsiaTheme="minorEastAsia" w:hAnsiTheme="minorEastAsia" w:hint="eastAsia"/>
        </w:rPr>
        <w:t>を利用する予定である。詳細は後日、改めて連絡・周知する。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ほかはないか。</w:t>
      </w:r>
    </w:p>
    <w:p w:rsidR="00585FFF" w:rsidRDefault="00585FFF" w:rsidP="00585FFF">
      <w:pPr>
        <w:wordWrap/>
        <w:autoSpaceDE/>
        <w:autoSpaceDN/>
        <w:jc w:val="center"/>
        <w:rPr>
          <w:rFonts w:hAnsi="ＭＳ 明朝"/>
        </w:rPr>
      </w:pPr>
      <w:r w:rsidRPr="004362A6">
        <w:rPr>
          <w:rFonts w:hAnsi="ＭＳ 明朝" w:hint="eastAsia"/>
        </w:rPr>
        <w:t>（　「なし」という声あり　）</w:t>
      </w:r>
    </w:p>
    <w:p w:rsidR="00585FFF" w:rsidRDefault="00585FFF" w:rsidP="00B5170F">
      <w:pPr>
        <w:wordWrap/>
        <w:autoSpaceDE/>
        <w:autoSpaceDN/>
        <w:rPr>
          <w:rFonts w:asciiTheme="majorEastAsia" w:eastAsiaTheme="majorEastAsia" w:hAnsiTheme="majorEastAsia"/>
          <w:b/>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5</w:t>
      </w:r>
      <w:r w:rsidR="00585FFF">
        <w:rPr>
          <w:rFonts w:asciiTheme="majorEastAsia" w:eastAsiaTheme="majorEastAsia" w:hAnsiTheme="majorEastAsia" w:hint="eastAsia"/>
          <w:b/>
        </w:rPr>
        <w:t xml:space="preserve"> </w:t>
      </w:r>
      <w:r w:rsidR="00D834C6">
        <w:rPr>
          <w:rFonts w:asciiTheme="majorEastAsia" w:eastAsiaTheme="majorEastAsia" w:hAnsiTheme="majorEastAsia" w:hint="eastAsia"/>
          <w:b/>
        </w:rPr>
        <w:t xml:space="preserve">　</w:t>
      </w:r>
      <w:r w:rsidRPr="00EB1251">
        <w:rPr>
          <w:rFonts w:asciiTheme="majorEastAsia" w:eastAsiaTheme="majorEastAsia" w:hAnsiTheme="majorEastAsia" w:hint="eastAsia"/>
          <w:b/>
        </w:rPr>
        <w:t>その他</w:t>
      </w:r>
    </w:p>
    <w:p w:rsidR="003D7B6B" w:rsidRPr="00EB1251" w:rsidRDefault="003D7B6B" w:rsidP="00585FFF">
      <w:pPr>
        <w:wordWrap/>
        <w:autoSpaceDE/>
        <w:autoSpaceDN/>
        <w:ind w:firstLineChars="100" w:firstLine="240"/>
        <w:rPr>
          <w:rFonts w:asciiTheme="majorEastAsia" w:eastAsiaTheme="majorEastAsia" w:hAnsiTheme="majorEastAsia"/>
          <w:b/>
        </w:rPr>
      </w:pPr>
      <w:r w:rsidRPr="00EB1251">
        <w:rPr>
          <w:rFonts w:asciiTheme="majorEastAsia" w:eastAsiaTheme="majorEastAsia" w:hAnsiTheme="majorEastAsia" w:hint="eastAsia"/>
          <w:b/>
        </w:rPr>
        <w:t>(1) 自由討議について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lastRenderedPageBreak/>
        <w:t>○議長</w:t>
      </w:r>
    </w:p>
    <w:p w:rsidR="00585FFF" w:rsidRDefault="00585FFF" w:rsidP="00585FFF">
      <w:pPr>
        <w:ind w:firstLineChars="100" w:firstLine="239"/>
        <w:rPr>
          <w:rFonts w:asciiTheme="minorEastAsia" w:eastAsiaTheme="minorEastAsia" w:hAnsiTheme="minorEastAsia"/>
        </w:rPr>
      </w:pPr>
      <w:r>
        <w:rPr>
          <w:rFonts w:asciiTheme="minorEastAsia" w:eastAsiaTheme="minorEastAsia" w:hAnsiTheme="minorEastAsia" w:hint="eastAsia"/>
        </w:rPr>
        <w:t>自由討議を行う案件があるか。</w:t>
      </w:r>
    </w:p>
    <w:p w:rsidR="007B6FEC" w:rsidRDefault="007B6FEC" w:rsidP="007B6FEC">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585FFF" w:rsidRPr="009163E4" w:rsidRDefault="00585FFF" w:rsidP="00585FFF">
      <w:pPr>
        <w:ind w:firstLineChars="100" w:firstLine="239"/>
        <w:rPr>
          <w:rFonts w:asciiTheme="minorEastAsia" w:eastAsiaTheme="minorEastAsia" w:hAnsiTheme="minorEastAsia"/>
        </w:rPr>
      </w:pPr>
      <w:r>
        <w:rPr>
          <w:rFonts w:asciiTheme="minorEastAsia" w:eastAsiaTheme="minorEastAsia" w:hAnsiTheme="minorEastAsia" w:hint="eastAsia"/>
        </w:rPr>
        <w:t>では、今回はなしとする。</w:t>
      </w:r>
    </w:p>
    <w:p w:rsidR="003D7B6B" w:rsidRPr="00585FFF"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585FFF">
      <w:pPr>
        <w:wordWrap/>
        <w:autoSpaceDE/>
        <w:autoSpaceDN/>
        <w:ind w:firstLineChars="100" w:firstLine="240"/>
        <w:rPr>
          <w:rFonts w:asciiTheme="majorEastAsia" w:eastAsiaTheme="majorEastAsia" w:hAnsiTheme="majorEastAsia"/>
          <w:b/>
        </w:rPr>
      </w:pPr>
      <w:r w:rsidRPr="00EB1251">
        <w:rPr>
          <w:rFonts w:asciiTheme="majorEastAsia" w:eastAsiaTheme="majorEastAsia" w:hAnsiTheme="majorEastAsia" w:hint="eastAsia"/>
          <w:b/>
        </w:rPr>
        <w:t>(2) 議案における各自の表決結果の記載について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w:t>
      </w:r>
      <w:r w:rsidR="0045539A">
        <w:rPr>
          <w:rFonts w:asciiTheme="majorEastAsia" w:eastAsiaTheme="majorEastAsia" w:hAnsiTheme="majorEastAsia" w:hint="eastAsia"/>
          <w:b/>
        </w:rPr>
        <w:t>下間局長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ただいまタブレットへ</w:t>
      </w:r>
      <w:r w:rsidR="0045539A">
        <w:rPr>
          <w:rFonts w:asciiTheme="minorEastAsia" w:eastAsiaTheme="minorEastAsia" w:hAnsiTheme="minorEastAsia" w:hint="eastAsia"/>
        </w:rPr>
        <w:t>発信</w:t>
      </w:r>
      <w:r w:rsidRPr="003D7B6B">
        <w:rPr>
          <w:rFonts w:asciiTheme="minorEastAsia" w:eastAsiaTheme="minorEastAsia" w:hAnsiTheme="minorEastAsia" w:hint="eastAsia"/>
        </w:rPr>
        <w:t>した5月臨時会議の表決結果一覧表に、本日中に必ず記入をお願いする。反対理由はホームページに掲載するため、厳守でお願いする。記載後は、氏名の後にある入力済み欄にチェックを入れて完了としてほしい。</w:t>
      </w:r>
    </w:p>
    <w:p w:rsidR="003D7B6B" w:rsidRPr="003D7B6B"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585FFF">
      <w:pPr>
        <w:wordWrap/>
        <w:autoSpaceDE/>
        <w:autoSpaceDN/>
        <w:ind w:firstLineChars="100" w:firstLine="240"/>
        <w:rPr>
          <w:rFonts w:asciiTheme="majorEastAsia" w:eastAsiaTheme="majorEastAsia" w:hAnsiTheme="majorEastAsia"/>
          <w:b/>
        </w:rPr>
      </w:pPr>
      <w:r w:rsidRPr="00EB1251">
        <w:rPr>
          <w:rFonts w:asciiTheme="majorEastAsia" w:eastAsiaTheme="majorEastAsia" w:hAnsiTheme="majorEastAsia" w:hint="eastAsia"/>
          <w:b/>
        </w:rPr>
        <w:t>(3) 会派等による「政務活動費を使った行政視察」の手続の流れについて</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w:t>
      </w:r>
      <w:r w:rsidRPr="003D7B6B">
        <w:rPr>
          <w:rFonts w:asciiTheme="minorEastAsia" w:eastAsiaTheme="minorEastAsia" w:hAnsiTheme="minorEastAsia"/>
        </w:rPr>
        <w:t>5</w:t>
      </w:r>
      <w:r w:rsidR="0093256B">
        <w:rPr>
          <w:rFonts w:asciiTheme="minorEastAsia" w:eastAsiaTheme="minorEastAsia" w:hAnsiTheme="minorEastAsia" w:hint="eastAsia"/>
        </w:rPr>
        <w:t>－(3)</w:t>
      </w:r>
      <w:r w:rsidRPr="003D7B6B">
        <w:rPr>
          <w:rFonts w:asciiTheme="minorEastAsia" w:eastAsiaTheme="minorEastAsia" w:hAnsiTheme="minorEastAsia" w:hint="eastAsia"/>
        </w:rPr>
        <w:t>を</w:t>
      </w:r>
      <w:r w:rsidR="00B5170F">
        <w:rPr>
          <w:rFonts w:asciiTheme="minorEastAsia" w:eastAsiaTheme="minorEastAsia" w:hAnsiTheme="minorEastAsia" w:hint="eastAsia"/>
        </w:rPr>
        <w:t>参照されたい</w:t>
      </w:r>
      <w:r w:rsidRPr="003D7B6B">
        <w:rPr>
          <w:rFonts w:asciiTheme="minorEastAsia" w:eastAsiaTheme="minorEastAsia" w:hAnsiTheme="minorEastAsia" w:hint="eastAsia"/>
        </w:rPr>
        <w:t>。</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b/>
        </w:rPr>
        <w:t>○</w:t>
      </w:r>
      <w:r w:rsidR="0045539A">
        <w:rPr>
          <w:rFonts w:asciiTheme="majorEastAsia" w:eastAsiaTheme="majorEastAsia" w:hAnsiTheme="majorEastAsia" w:hint="eastAsia"/>
          <w:b/>
        </w:rPr>
        <w:t>下間局長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本件は、これまでの取扱いを変更するものではなく、議員と事務局の役割分担を改めて分かりやすく整理したものである。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行政視察の申込手続は、原則として視察先の議会事務局を通して行う。政務活動としての視察は、事前の計画等を議員自身で行う必要がある。行政機関以外への視察、例えば民間の会社や団体への視察については、議会事務局を通す必要はないので、各自で申込手続をされたい。</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資料の表に記載のとおり、まず議員は視察先の検討・決定を行い、視察先の市議会ホームページ等から申込書をダウンロードして必要事項を記入し、そのデータをメール等で当市議会事務局へ提出する。事務局でそのデータを確認し、視察先へ送付して申込みを行う。</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相手先</w:t>
      </w:r>
      <w:r w:rsidR="00BA58DD">
        <w:rPr>
          <w:rFonts w:asciiTheme="minorEastAsia" w:eastAsiaTheme="minorEastAsia" w:hAnsiTheme="minorEastAsia" w:hint="eastAsia"/>
        </w:rPr>
        <w:t>から受入れの可否について回答があり次第、議員へお伝えする。受入れができない場合は、日程や視察先の再検討をお願いする。受</w:t>
      </w:r>
      <w:r w:rsidRPr="003D7B6B">
        <w:rPr>
          <w:rFonts w:asciiTheme="minorEastAsia" w:eastAsiaTheme="minorEastAsia" w:hAnsiTheme="minorEastAsia" w:hint="eastAsia"/>
        </w:rPr>
        <w:t>入れが可能な場合は、浜田市の様式である調査研究活動申請書と視察行程表を作成し、議会事務局へ提出されたい。視察行程表は任意の様式で構わない。</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その後、議会事務局で議長名の依頼文書を作成し、提出された行程表等と</w:t>
      </w:r>
      <w:r w:rsidR="00685EE9">
        <w:rPr>
          <w:rFonts w:asciiTheme="minorEastAsia" w:eastAsiaTheme="minorEastAsia" w:hAnsiTheme="minorEastAsia" w:hint="eastAsia"/>
        </w:rPr>
        <w:t>合わせ</w:t>
      </w:r>
      <w:r w:rsidRPr="003D7B6B">
        <w:rPr>
          <w:rFonts w:asciiTheme="minorEastAsia" w:eastAsiaTheme="minorEastAsia" w:hAnsiTheme="minorEastAsia" w:hint="eastAsia"/>
        </w:rPr>
        <w:t>て視察先へ送付する。ここまでの手続は、おおむね視察実施の1</w:t>
      </w:r>
      <w:r w:rsidR="00BA58DD">
        <w:rPr>
          <w:rFonts w:asciiTheme="minorEastAsia" w:eastAsiaTheme="minorEastAsia" w:hAnsiTheme="minorEastAsia" w:hint="eastAsia"/>
        </w:rPr>
        <w:t>か月前までに行うのが一般的である。ただし、視察先によっては受</w:t>
      </w:r>
      <w:r w:rsidRPr="003D7B6B">
        <w:rPr>
          <w:rFonts w:asciiTheme="minorEastAsia" w:eastAsiaTheme="minorEastAsia" w:hAnsiTheme="minorEastAsia" w:hint="eastAsia"/>
        </w:rPr>
        <w:t>入れをしていない期間や申込期限が設定されている場合があるので、注意されたい。</w:t>
      </w:r>
    </w:p>
    <w:p w:rsidR="003D7B6B" w:rsidRDefault="00585FFF"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視察実施後の手続については、資料の⑨以降に記載のとおりであるので、</w:t>
      </w:r>
      <w:r w:rsidR="003D7B6B" w:rsidRPr="003D7B6B">
        <w:rPr>
          <w:rFonts w:asciiTheme="minorEastAsia" w:eastAsiaTheme="minorEastAsia" w:hAnsiTheme="minorEastAsia" w:hint="eastAsia"/>
        </w:rPr>
        <w:t>確認の上、協力をお願いする。この資料はタブレットの政務活動費フォルダに</w:t>
      </w:r>
      <w:r w:rsidR="00685EE9">
        <w:rPr>
          <w:rFonts w:asciiTheme="minorEastAsia" w:eastAsiaTheme="minorEastAsia" w:hAnsiTheme="minorEastAsia" w:hint="eastAsia"/>
        </w:rPr>
        <w:t>も入れ</w:t>
      </w:r>
      <w:r w:rsidR="003D7B6B" w:rsidRPr="003D7B6B">
        <w:rPr>
          <w:rFonts w:asciiTheme="minorEastAsia" w:eastAsiaTheme="minorEastAsia" w:hAnsiTheme="minorEastAsia" w:hint="eastAsia"/>
        </w:rPr>
        <w:t>ておくので、今後も参考にしていただきたい。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ただいまの件について確認しておきたいことはあるか。</w:t>
      </w:r>
    </w:p>
    <w:p w:rsidR="00642468" w:rsidRDefault="00642468" w:rsidP="00B5170F">
      <w:pPr>
        <w:wordWrap/>
        <w:autoSpaceDE/>
        <w:autoSpaceDN/>
        <w:jc w:val="center"/>
        <w:rPr>
          <w:rFonts w:hAnsi="ＭＳ 明朝"/>
        </w:rPr>
      </w:pPr>
      <w:r w:rsidRPr="004362A6">
        <w:rPr>
          <w:rFonts w:hAnsi="ＭＳ 明朝" w:hint="eastAsia"/>
        </w:rPr>
        <w:lastRenderedPageBreak/>
        <w:t>（　「なし」という声あり　）</w:t>
      </w:r>
    </w:p>
    <w:p w:rsidR="003D7B6B" w:rsidRPr="003D7B6B" w:rsidRDefault="003D7B6B" w:rsidP="00B5170F">
      <w:pPr>
        <w:wordWrap/>
        <w:autoSpaceDE/>
        <w:autoSpaceDN/>
        <w:ind w:firstLineChars="100" w:firstLine="239"/>
        <w:rPr>
          <w:rFonts w:asciiTheme="minorEastAsia" w:eastAsiaTheme="minorEastAsia" w:hAnsiTheme="minorEastAsia"/>
        </w:rPr>
      </w:pP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(4) その他</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私から3点報告する。まず1点目は、議長会関係の報告である。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4月4日金曜日に大田市で開催された島根県市議会議長会に、副議長と参加した。令和6年度の事務報告、決算報告、令和7年度の事業計画、収支予算について、全て承認された。今年度の会長は大田市議会議長であり、浜田市は役職には就いていない。その他、中国市議会議長会定期総会へ提出する議案3件を決定した。内容は資料に掲載のとおりであ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2点目は、4月17日木曜日に益田市で行われた石見</w:t>
      </w:r>
      <w:r w:rsidR="00685EE9">
        <w:rPr>
          <w:rFonts w:asciiTheme="minorEastAsia" w:eastAsiaTheme="minorEastAsia" w:hAnsiTheme="minorEastAsia" w:hint="eastAsia"/>
        </w:rPr>
        <w:t>四市</w:t>
      </w:r>
      <w:r w:rsidRPr="003D7B6B">
        <w:rPr>
          <w:rFonts w:asciiTheme="minorEastAsia" w:eastAsiaTheme="minorEastAsia" w:hAnsiTheme="minorEastAsia" w:hint="eastAsia"/>
        </w:rPr>
        <w:t>議会議長会への参加報告である。地域公共交通について、</w:t>
      </w:r>
      <w:r w:rsidR="00685EE9">
        <w:rPr>
          <w:rFonts w:asciiTheme="minorEastAsia" w:eastAsiaTheme="minorEastAsia" w:hAnsiTheme="minorEastAsia" w:hint="eastAsia"/>
        </w:rPr>
        <w:t>ＪＲ</w:t>
      </w:r>
      <w:r w:rsidRPr="003D7B6B">
        <w:rPr>
          <w:rFonts w:asciiTheme="minorEastAsia" w:eastAsiaTheme="minorEastAsia" w:hAnsiTheme="minorEastAsia" w:hint="eastAsia"/>
        </w:rPr>
        <w:t>やバスに関する各市の課題等について意見交換を行った。今後の取組として要望活動の実施等を検討したが、次回へ持ち越しとなった。次回は11月に大田市で開催予定である。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3点目は、4月23日水曜日に広島県呉市で行われた中国市議会議長会理事会及び定期総会への参加報告である。全国市議会議長会定期総会へ提出する議案3件を決定した。内容は資料に記載のとおりである。なお、対象者への表彰状の贈呈は、6月9日の全員協議会開始前に実施す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次に、4月10日に令和7年度浜田市議会防災訓練として実施した、災害時における議員の安否確認等の情報共有訓練についてである。</w:t>
      </w:r>
      <w:r w:rsidR="00BA58DD">
        <w:rPr>
          <w:rFonts w:asciiTheme="minorEastAsia" w:eastAsiaTheme="minorEastAsia" w:hAnsiTheme="minorEastAsia" w:hint="eastAsia"/>
        </w:rPr>
        <w:t>当日の</w:t>
      </w:r>
      <w:r w:rsidRPr="003D7B6B">
        <w:rPr>
          <w:rFonts w:asciiTheme="minorEastAsia" w:eastAsiaTheme="minorEastAsia" w:hAnsiTheme="minorEastAsia" w:hint="eastAsia"/>
        </w:rPr>
        <w:t>協力に感謝する。例年のことであるが、問い</w:t>
      </w:r>
      <w:r w:rsidR="00685EE9">
        <w:rPr>
          <w:rFonts w:asciiTheme="minorEastAsia" w:eastAsiaTheme="minorEastAsia" w:hAnsiTheme="minorEastAsia" w:hint="eastAsia"/>
        </w:rPr>
        <w:t>掛け</w:t>
      </w:r>
      <w:r w:rsidRPr="003D7B6B">
        <w:rPr>
          <w:rFonts w:asciiTheme="minorEastAsia" w:eastAsiaTheme="minorEastAsia" w:hAnsiTheme="minorEastAsia" w:hint="eastAsia"/>
        </w:rPr>
        <w:t>に回答しない、または回答がなかった議員がいた。今回は予告なく実施したが、災害はいつどこで起こるか分からない。議会の基本的機能の維持のため、議員及び事務局職員の安否確認は必須である。災害発生時に</w:t>
      </w:r>
      <w:r w:rsidR="00685EE9">
        <w:rPr>
          <w:rFonts w:asciiTheme="minorEastAsia" w:eastAsiaTheme="minorEastAsia" w:hAnsiTheme="minorEastAsia" w:hint="eastAsia"/>
        </w:rPr>
        <w:t>ＬＩＮＥ</w:t>
      </w:r>
      <w:r w:rsidRPr="003D7B6B">
        <w:rPr>
          <w:rFonts w:asciiTheme="minorEastAsia" w:eastAsiaTheme="minorEastAsia" w:hAnsiTheme="minorEastAsia" w:hint="eastAsia"/>
        </w:rPr>
        <w:t>を確認するという意識付けについて、引き続きよろしくお願いする。</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最後に、議長の充て職である浜田商工会議所の顧問について、皆さんにご相談したい。浜田商工会議所の顧問は議長が充て職で務めることになっているが、石央商工会につい</w:t>
      </w:r>
      <w:r w:rsidR="006C5435">
        <w:rPr>
          <w:rFonts w:asciiTheme="minorEastAsia" w:eastAsiaTheme="minorEastAsia" w:hAnsiTheme="minorEastAsia" w:hint="eastAsia"/>
        </w:rPr>
        <w:t>ては顧問ではない。浜田市には</w:t>
      </w:r>
      <w:r w:rsidR="00685EE9" w:rsidRPr="003D7B6B">
        <w:rPr>
          <w:rFonts w:asciiTheme="minorEastAsia" w:eastAsiaTheme="minorEastAsia" w:hAnsiTheme="minorEastAsia" w:hint="eastAsia"/>
        </w:rPr>
        <w:t>浜田</w:t>
      </w:r>
      <w:r w:rsidR="006C5435">
        <w:rPr>
          <w:rFonts w:asciiTheme="minorEastAsia" w:eastAsiaTheme="minorEastAsia" w:hAnsiTheme="minorEastAsia" w:hint="eastAsia"/>
        </w:rPr>
        <w:t>商工会議所と石央</w:t>
      </w:r>
      <w:r w:rsidRPr="003D7B6B">
        <w:rPr>
          <w:rFonts w:asciiTheme="minorEastAsia" w:eastAsiaTheme="minorEastAsia" w:hAnsiTheme="minorEastAsia" w:hint="eastAsia"/>
        </w:rPr>
        <w:t>商工会という二つの重要な団体が存在する。</w:t>
      </w:r>
      <w:r w:rsidR="006C5435">
        <w:rPr>
          <w:rFonts w:asciiTheme="minorEastAsia" w:eastAsiaTheme="minorEastAsia" w:hAnsiTheme="minorEastAsia" w:hint="eastAsia"/>
        </w:rPr>
        <w:t>以前、議長経験者にも相談したが、</w:t>
      </w:r>
      <w:r w:rsidRPr="003D7B6B">
        <w:rPr>
          <w:rFonts w:asciiTheme="minorEastAsia" w:eastAsiaTheme="minorEastAsia" w:hAnsiTheme="minorEastAsia" w:hint="eastAsia"/>
        </w:rPr>
        <w:t>この充て職のあり方について疑問を感じ、</w:t>
      </w:r>
      <w:r w:rsidR="00685EE9" w:rsidRPr="003D7B6B">
        <w:rPr>
          <w:rFonts w:asciiTheme="minorEastAsia" w:eastAsiaTheme="minorEastAsia" w:hAnsiTheme="minorEastAsia" w:hint="eastAsia"/>
        </w:rPr>
        <w:t>浜田</w:t>
      </w:r>
      <w:r w:rsidRPr="003D7B6B">
        <w:rPr>
          <w:rFonts w:asciiTheme="minorEastAsia" w:eastAsiaTheme="minorEastAsia" w:hAnsiTheme="minorEastAsia" w:hint="eastAsia"/>
        </w:rPr>
        <w:t>商工会議所にも問い合わせたが、私一人で決めるのではなく、議会全体としての方向性を示してほしいとのことであったため、この場で相談するものである。</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顧問を辞したからといって</w:t>
      </w:r>
      <w:r w:rsidR="00685EE9" w:rsidRPr="003D7B6B">
        <w:rPr>
          <w:rFonts w:asciiTheme="minorEastAsia" w:eastAsiaTheme="minorEastAsia" w:hAnsiTheme="minorEastAsia" w:hint="eastAsia"/>
        </w:rPr>
        <w:t>浜田</w:t>
      </w:r>
      <w:r w:rsidRPr="003D7B6B">
        <w:rPr>
          <w:rFonts w:asciiTheme="minorEastAsia" w:eastAsiaTheme="minorEastAsia" w:hAnsiTheme="minorEastAsia" w:hint="eastAsia"/>
        </w:rPr>
        <w:t>商工会議所との連携をおろそかにするつもりはなく、市議会として応援していくべきと考えている。しかし、充て職としての顧問は辞任したいと考えているが、これについてご意見をいただきたい。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○川上議員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議長の判断で良い。</w:t>
      </w:r>
      <w:r w:rsidR="00AA5BF7">
        <w:rPr>
          <w:rFonts w:asciiTheme="minorEastAsia" w:eastAsiaTheme="minorEastAsia" w:hAnsiTheme="minorEastAsia" w:hint="eastAsia"/>
        </w:rPr>
        <w:t>必要であれば</w:t>
      </w:r>
      <w:r w:rsidRPr="003D7B6B">
        <w:rPr>
          <w:rFonts w:asciiTheme="minorEastAsia" w:eastAsiaTheme="minorEastAsia" w:hAnsiTheme="minorEastAsia" w:hint="eastAsia"/>
        </w:rPr>
        <w:t>辞任されたい。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○牛尾議員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私も</w:t>
      </w:r>
      <w:r w:rsidR="00AA5BF7">
        <w:rPr>
          <w:rFonts w:asciiTheme="minorEastAsia" w:eastAsiaTheme="minorEastAsia" w:hAnsiTheme="minorEastAsia" w:hint="eastAsia"/>
        </w:rPr>
        <w:t>顧問を</w:t>
      </w:r>
      <w:r w:rsidRPr="003D7B6B">
        <w:rPr>
          <w:rFonts w:asciiTheme="minorEastAsia" w:eastAsiaTheme="minorEastAsia" w:hAnsiTheme="minorEastAsia" w:hint="eastAsia"/>
        </w:rPr>
        <w:t>4</w:t>
      </w:r>
      <w:r w:rsidR="00AA5BF7">
        <w:rPr>
          <w:rFonts w:asciiTheme="minorEastAsia" w:eastAsiaTheme="minorEastAsia" w:hAnsiTheme="minorEastAsia" w:hint="eastAsia"/>
        </w:rPr>
        <w:t>年間務めたが、なぜ顧問なのかといった疑問はもたなかった</w:t>
      </w:r>
      <w:r w:rsidRPr="003D7B6B">
        <w:rPr>
          <w:rFonts w:asciiTheme="minorEastAsia" w:eastAsiaTheme="minorEastAsia" w:hAnsiTheme="minorEastAsia" w:hint="eastAsia"/>
        </w:rPr>
        <w:t>。</w:t>
      </w:r>
      <w:r w:rsidR="00AA5BF7">
        <w:rPr>
          <w:rFonts w:asciiTheme="minorEastAsia" w:eastAsiaTheme="minorEastAsia" w:hAnsiTheme="minorEastAsia" w:hint="eastAsia"/>
        </w:rPr>
        <w:t>良いと</w:t>
      </w:r>
      <w:r w:rsidR="00AA5BF7">
        <w:rPr>
          <w:rFonts w:asciiTheme="minorEastAsia" w:eastAsiaTheme="minorEastAsia" w:hAnsiTheme="minorEastAsia" w:hint="eastAsia"/>
        </w:rPr>
        <w:lastRenderedPageBreak/>
        <w:t>も悪いとも言えない。</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県内他市の状況を調べたところ、</w:t>
      </w:r>
      <w:r w:rsidR="00685EE9" w:rsidRPr="003D7B6B">
        <w:rPr>
          <w:rFonts w:asciiTheme="minorEastAsia" w:eastAsiaTheme="minorEastAsia" w:hAnsiTheme="minorEastAsia" w:hint="eastAsia"/>
        </w:rPr>
        <w:t>浜田</w:t>
      </w:r>
      <w:r w:rsidRPr="003D7B6B">
        <w:rPr>
          <w:rFonts w:asciiTheme="minorEastAsia" w:eastAsiaTheme="minorEastAsia" w:hAnsiTheme="minorEastAsia" w:hint="eastAsia"/>
        </w:rPr>
        <w:t>商工会議所の顧問を置いているのは浜田市、大田市、江津市の3市のみであった。</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○佐々木議員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一般論として、顧問という立場が連携を深める上でプラスに働くのであれば、先方の意向も踏まえ、従来どおり続けることも検討しては良いのではないか。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顧問でありながら、</w:t>
      </w:r>
      <w:r w:rsidR="00685EE9" w:rsidRPr="003D7B6B">
        <w:rPr>
          <w:rFonts w:asciiTheme="minorEastAsia" w:eastAsiaTheme="minorEastAsia" w:hAnsiTheme="minorEastAsia" w:hint="eastAsia"/>
        </w:rPr>
        <w:t>浜田</w:t>
      </w:r>
      <w:r w:rsidRPr="003D7B6B">
        <w:rPr>
          <w:rFonts w:asciiTheme="minorEastAsia" w:eastAsiaTheme="minorEastAsia" w:hAnsiTheme="minorEastAsia" w:hint="eastAsia"/>
        </w:rPr>
        <w:t>商工会議所から要望を</w:t>
      </w:r>
      <w:r w:rsidR="0093256B">
        <w:rPr>
          <w:rFonts w:asciiTheme="minorEastAsia" w:eastAsiaTheme="minorEastAsia" w:hAnsiTheme="minorEastAsia" w:hint="eastAsia"/>
        </w:rPr>
        <w:t>受けることが</w:t>
      </w:r>
      <w:r w:rsidRPr="003D7B6B">
        <w:rPr>
          <w:rFonts w:asciiTheme="minorEastAsia" w:eastAsiaTheme="minorEastAsia" w:hAnsiTheme="minorEastAsia" w:hint="eastAsia"/>
        </w:rPr>
        <w:t>違和感</w:t>
      </w:r>
      <w:r w:rsidR="0093256B">
        <w:rPr>
          <w:rFonts w:asciiTheme="minorEastAsia" w:eastAsiaTheme="minorEastAsia" w:hAnsiTheme="minorEastAsia" w:hint="eastAsia"/>
        </w:rPr>
        <w:t>である</w:t>
      </w:r>
      <w:r w:rsidRPr="003D7B6B">
        <w:rPr>
          <w:rFonts w:asciiTheme="minorEastAsia" w:eastAsiaTheme="minorEastAsia" w:hAnsiTheme="minorEastAsia" w:hint="eastAsia"/>
        </w:rPr>
        <w:t>。市民からも、</w:t>
      </w:r>
      <w:r w:rsidR="00685EE9" w:rsidRPr="003D7B6B">
        <w:rPr>
          <w:rFonts w:asciiTheme="minorEastAsia" w:eastAsiaTheme="minorEastAsia" w:hAnsiTheme="minorEastAsia" w:hint="eastAsia"/>
        </w:rPr>
        <w:t>浜田</w:t>
      </w:r>
      <w:r w:rsidRPr="003D7B6B">
        <w:rPr>
          <w:rFonts w:asciiTheme="minorEastAsia" w:eastAsiaTheme="minorEastAsia" w:hAnsiTheme="minorEastAsia" w:hint="eastAsia"/>
        </w:rPr>
        <w:t>商工会議所の要望が通りやすいのではないかと見られる懸念がある。要望書は顧問でなくても受け取れるし、皆さんにお伝えできる。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○佐々木議員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お話は理解した。地元の方々は、議会に対して様々な要望やお願いがあると思う。議会として、市民の意見を聞く場を設けることで対応すれば良いのではないか。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○芦谷議員</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連合自治会の会合には市長と議長が出席している。議会は市民の代表であり、広聴機能も重要であるため、そうした立場から出席し、情報を得ることは議会にとって良いと思う。</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一</w:t>
      </w:r>
      <w:r w:rsidR="0093256B">
        <w:rPr>
          <w:rFonts w:asciiTheme="minorEastAsia" w:eastAsiaTheme="minorEastAsia" w:hAnsiTheme="minorEastAsia" w:hint="eastAsia"/>
        </w:rPr>
        <w:t>人でも顧問を続けるべきとの意見があれば、辞職するつもりはなかった。</w:t>
      </w:r>
      <w:r w:rsidRPr="003D7B6B">
        <w:rPr>
          <w:rFonts w:asciiTheme="minorEastAsia" w:eastAsiaTheme="minorEastAsia" w:hAnsiTheme="minorEastAsia" w:hint="eastAsia"/>
        </w:rPr>
        <w:t>皆さんの合意を得ることが重要であるため、引き続き議長は充て職として</w:t>
      </w:r>
      <w:r w:rsidR="00685EE9" w:rsidRPr="003D7B6B">
        <w:rPr>
          <w:rFonts w:asciiTheme="minorEastAsia" w:eastAsiaTheme="minorEastAsia" w:hAnsiTheme="minorEastAsia" w:hint="eastAsia"/>
        </w:rPr>
        <w:t>浜田</w:t>
      </w:r>
      <w:r w:rsidRPr="003D7B6B">
        <w:rPr>
          <w:rFonts w:asciiTheme="minorEastAsia" w:eastAsiaTheme="minorEastAsia" w:hAnsiTheme="minorEastAsia" w:hint="eastAsia"/>
        </w:rPr>
        <w:t>商工会議所の顧問を務める方向で考えたい。</w:t>
      </w:r>
    </w:p>
    <w:p w:rsidR="003D7B6B" w:rsidRDefault="0045539A" w:rsidP="00B5170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下間局長</w:t>
      </w:r>
      <w:r w:rsidR="003D7B6B" w:rsidRPr="003D7B6B">
        <w:rPr>
          <w:rFonts w:asciiTheme="minorEastAsia" w:eastAsiaTheme="minorEastAsia" w:hAnsiTheme="minorEastAsia" w:hint="eastAsia"/>
        </w:rPr>
        <w:t>から事務連絡をお願いする。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w:t>
      </w:r>
      <w:r w:rsidR="0045539A">
        <w:rPr>
          <w:rFonts w:asciiTheme="majorEastAsia" w:eastAsiaTheme="majorEastAsia" w:hAnsiTheme="majorEastAsia" w:hint="eastAsia"/>
          <w:b/>
        </w:rPr>
        <w:t>下間局長</w:t>
      </w:r>
    </w:p>
    <w:p w:rsidR="003D7B6B" w:rsidRP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2点連絡する。1点目は、議場の音響システムの更新についてである。現在の</w:t>
      </w:r>
      <w:r w:rsidR="0093256B">
        <w:rPr>
          <w:rFonts w:asciiTheme="minorEastAsia" w:eastAsiaTheme="minorEastAsia" w:hAnsiTheme="minorEastAsia" w:hint="eastAsia"/>
        </w:rPr>
        <w:t>議場の</w:t>
      </w:r>
      <w:r w:rsidRPr="003D7B6B">
        <w:rPr>
          <w:rFonts w:asciiTheme="minorEastAsia" w:eastAsiaTheme="minorEastAsia" w:hAnsiTheme="minorEastAsia" w:hint="eastAsia"/>
        </w:rPr>
        <w:t>音響システムは導入から10年が経過し、耐用年数を過ぎ、不具合も見受けられる。このため、本年度、</w:t>
      </w:r>
      <w:r w:rsidR="0093256B">
        <w:rPr>
          <w:rFonts w:asciiTheme="minorEastAsia" w:eastAsiaTheme="minorEastAsia" w:hAnsiTheme="minorEastAsia" w:hint="eastAsia"/>
        </w:rPr>
        <w:t>議場の</w:t>
      </w:r>
      <w:r w:rsidRPr="003D7B6B">
        <w:rPr>
          <w:rFonts w:asciiTheme="minorEastAsia" w:eastAsiaTheme="minorEastAsia" w:hAnsiTheme="minorEastAsia" w:hint="eastAsia"/>
        </w:rPr>
        <w:t>音響システムを更新することとし、7月14日から8月15日までの間で工事を予定している。9月定例会議から新しい</w:t>
      </w:r>
      <w:r w:rsidR="0093256B">
        <w:rPr>
          <w:rFonts w:asciiTheme="minorEastAsia" w:eastAsiaTheme="minorEastAsia" w:hAnsiTheme="minorEastAsia" w:hint="eastAsia"/>
        </w:rPr>
        <w:t>音響</w:t>
      </w:r>
      <w:r w:rsidRPr="003D7B6B">
        <w:rPr>
          <w:rFonts w:asciiTheme="minorEastAsia" w:eastAsiaTheme="minorEastAsia" w:hAnsiTheme="minorEastAsia" w:hint="eastAsia"/>
        </w:rPr>
        <w:t>システムでの運用開始を予定しているので、ご承知おきいただきたい。</w:t>
      </w:r>
    </w:p>
    <w:p w:rsidR="003D7B6B" w:rsidRDefault="003D7B6B" w:rsidP="00B5170F">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2点目は、令和6年度分の議員の請負状況等の報告についてである。3月</w:t>
      </w:r>
      <w:r w:rsidR="0093256B">
        <w:rPr>
          <w:rFonts w:asciiTheme="minorEastAsia" w:eastAsiaTheme="minorEastAsia" w:hAnsiTheme="minorEastAsia" w:hint="eastAsia"/>
        </w:rPr>
        <w:t>の全員協議会で事前周知したが、浜田市に対する請負の状況について</w:t>
      </w:r>
      <w:r w:rsidRPr="003D7B6B">
        <w:rPr>
          <w:rFonts w:asciiTheme="minorEastAsia" w:eastAsiaTheme="minorEastAsia" w:hAnsiTheme="minorEastAsia" w:hint="eastAsia"/>
        </w:rPr>
        <w:t>、請負の有無に</w:t>
      </w:r>
      <w:r w:rsidR="00685EE9">
        <w:rPr>
          <w:rFonts w:asciiTheme="minorEastAsia" w:eastAsiaTheme="minorEastAsia" w:hAnsiTheme="minorEastAsia" w:hint="eastAsia"/>
        </w:rPr>
        <w:t>関わらず</w:t>
      </w:r>
      <w:r w:rsidRPr="003D7B6B">
        <w:rPr>
          <w:rFonts w:asciiTheme="minorEastAsia" w:eastAsiaTheme="minorEastAsia" w:hAnsiTheme="minorEastAsia" w:hint="eastAsia"/>
        </w:rPr>
        <w:t>、全議員が報告する必要がある。その状況はホームページで公開することが条例で定められている。様式は既にメールで送付しており、事務局内の議員用パソコンにも保存してある。6月30日までに提出することが定められているので、未提出の方は滞りなく提出をお願いする。</w:t>
      </w:r>
    </w:p>
    <w:p w:rsidR="003D7B6B" w:rsidRPr="00EB1251" w:rsidRDefault="003D7B6B" w:rsidP="00B5170F">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93256B" w:rsidRDefault="0093256B" w:rsidP="0093256B">
      <w:pPr>
        <w:ind w:firstLineChars="100" w:firstLine="239"/>
        <w:jc w:val="left"/>
        <w:rPr>
          <w:rFonts w:asciiTheme="minorEastAsia" w:eastAsiaTheme="minorEastAsia" w:hAnsiTheme="minorEastAsia"/>
        </w:rPr>
      </w:pPr>
      <w:r>
        <w:rPr>
          <w:rFonts w:asciiTheme="minorEastAsia" w:eastAsiaTheme="minorEastAsia" w:hAnsiTheme="minorEastAsia" w:hint="eastAsia"/>
        </w:rPr>
        <w:t>議員からほかに何かあるか。</w:t>
      </w:r>
    </w:p>
    <w:p w:rsidR="007B6FEC" w:rsidRDefault="007B6FEC" w:rsidP="007B6FEC">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93256B" w:rsidRPr="00DD4F28" w:rsidRDefault="0093256B" w:rsidP="0093256B">
      <w:pPr>
        <w:ind w:firstLineChars="100" w:firstLine="239"/>
        <w:jc w:val="left"/>
        <w:rPr>
          <w:rFonts w:hAnsi="ＭＳ 明朝"/>
        </w:rPr>
      </w:pPr>
      <w:r>
        <w:rPr>
          <w:rFonts w:hAnsi="ＭＳ 明朝" w:hint="eastAsia"/>
        </w:rPr>
        <w:lastRenderedPageBreak/>
        <w:t>では、以上</w:t>
      </w:r>
      <w:r w:rsidRPr="00DD4F28">
        <w:rPr>
          <w:rFonts w:hAnsi="ＭＳ 明朝" w:hint="eastAsia"/>
        </w:rPr>
        <w:t>で全員協議会を終わ</w:t>
      </w:r>
      <w:r>
        <w:rPr>
          <w:rFonts w:hAnsi="ＭＳ 明朝" w:hint="eastAsia"/>
        </w:rPr>
        <w:t>る</w:t>
      </w:r>
      <w:r w:rsidRPr="00DD4F28">
        <w:rPr>
          <w:rFonts w:hAnsi="ＭＳ 明朝" w:hint="eastAsia"/>
        </w:rPr>
        <w:t>。</w:t>
      </w:r>
    </w:p>
    <w:p w:rsidR="00DD4F28" w:rsidRPr="0093256B" w:rsidRDefault="00DD4F28" w:rsidP="00B5170F">
      <w:pPr>
        <w:wordWrap/>
        <w:autoSpaceDE/>
        <w:autoSpaceDN/>
        <w:jc w:val="center"/>
        <w:rPr>
          <w:rFonts w:hAnsi="ＭＳ 明朝"/>
        </w:rPr>
      </w:pPr>
    </w:p>
    <w:p w:rsidR="00642468" w:rsidRPr="004362A6" w:rsidRDefault="00642468" w:rsidP="00B5170F">
      <w:pPr>
        <w:wordWrap/>
        <w:autoSpaceDE/>
        <w:autoSpaceDN/>
        <w:jc w:val="center"/>
        <w:rPr>
          <w:rFonts w:hAnsi="ＭＳ 明朝"/>
        </w:rPr>
      </w:pPr>
      <w:r w:rsidRPr="004362A6">
        <w:rPr>
          <w:rFonts w:hAnsi="ＭＳ 明朝" w:hint="eastAsia"/>
        </w:rPr>
        <w:t xml:space="preserve">〔　</w:t>
      </w:r>
      <w:r w:rsidR="00B5170F">
        <w:rPr>
          <w:rFonts w:asciiTheme="minorEastAsia" w:eastAsiaTheme="minorEastAsia" w:hAnsiTheme="minorEastAsia" w:hint="eastAsia"/>
        </w:rPr>
        <w:t>14</w:t>
      </w:r>
      <w:r w:rsidRPr="004362A6">
        <w:rPr>
          <w:rFonts w:hAnsi="ＭＳ 明朝" w:hint="eastAsia"/>
        </w:rPr>
        <w:t xml:space="preserve"> 時 </w:t>
      </w:r>
      <w:r w:rsidR="00B5170F">
        <w:rPr>
          <w:rFonts w:asciiTheme="minorEastAsia" w:eastAsiaTheme="minorEastAsia" w:hAnsiTheme="minorEastAsia" w:hint="eastAsia"/>
        </w:rPr>
        <w:t>36</w:t>
      </w:r>
      <w:r w:rsidRPr="004362A6">
        <w:rPr>
          <w:rFonts w:hAnsi="ＭＳ 明朝" w:hint="eastAsia"/>
        </w:rPr>
        <w:t xml:space="preserve"> 分　閉議　〕</w:t>
      </w:r>
    </w:p>
    <w:p w:rsidR="00A411A1" w:rsidRPr="00642468" w:rsidRDefault="00A411A1" w:rsidP="00B5170F">
      <w:pPr>
        <w:wordWrap/>
        <w:autoSpaceDE/>
        <w:autoSpaceDN/>
        <w:rPr>
          <w:rFonts w:hAnsi="ＭＳ 明朝"/>
        </w:rPr>
      </w:pPr>
    </w:p>
    <w:p w:rsidR="00625193" w:rsidRPr="0063160F" w:rsidRDefault="00625193" w:rsidP="00B5170F">
      <w:pPr>
        <w:wordWrap/>
        <w:autoSpaceDE/>
        <w:autoSpaceDN/>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B5170F">
      <w:pPr>
        <w:wordWrap/>
        <w:autoSpaceDE/>
        <w:autoSpaceDN/>
        <w:ind w:leftChars="229" w:left="547" w:firstLineChars="100" w:firstLine="239"/>
        <w:rPr>
          <w:color w:val="000000"/>
        </w:rPr>
      </w:pPr>
    </w:p>
    <w:p w:rsidR="00977CEC" w:rsidRPr="00B50D18" w:rsidRDefault="00625193" w:rsidP="00B5170F">
      <w:pPr>
        <w:wordWrap/>
        <w:autoSpaceDE/>
        <w:autoSpaceDN/>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8E" w:rsidRDefault="00CA208E">
      <w:r>
        <w:separator/>
      </w:r>
    </w:p>
  </w:endnote>
  <w:endnote w:type="continuationSeparator" w:id="0">
    <w:p w:rsidR="00CA208E" w:rsidRDefault="00CA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3B" w:rsidRDefault="004E52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DD" w:rsidRPr="00BA58DD" w:rsidRDefault="00BA58DD" w:rsidP="00BA58DD">
    <w:pPr>
      <w:pStyle w:val="a7"/>
      <w:jc w:val="center"/>
      <w:rPr>
        <w:rFonts w:asciiTheme="majorHAnsi" w:hAnsiTheme="majorHAnsi" w:cstheme="majorHAnsi"/>
      </w:rPr>
    </w:pP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4E523B" w:rsidRPr="004E523B">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4E523B" w:rsidRPr="004E523B">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3B" w:rsidRDefault="004E52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8E" w:rsidRDefault="00CA208E">
      <w:r>
        <w:separator/>
      </w:r>
    </w:p>
  </w:footnote>
  <w:footnote w:type="continuationSeparator" w:id="0">
    <w:p w:rsidR="00CA208E" w:rsidRDefault="00CA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3B" w:rsidRDefault="004E523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8E" w:rsidRDefault="00CA208E" w:rsidP="007F0EA1">
    <w:pPr>
      <w:pStyle w:val="a6"/>
      <w:jc w:val="right"/>
      <w:rPr>
        <w:sz w:val="18"/>
      </w:rPr>
    </w:pPr>
    <w:r>
      <w:rPr>
        <w:rFonts w:hint="eastAsia"/>
        <w:sz w:val="18"/>
      </w:rPr>
      <w:t>令和7</w:t>
    </w:r>
    <w:r w:rsidRPr="00117714">
      <w:rPr>
        <w:rFonts w:hint="eastAsia"/>
        <w:sz w:val="18"/>
      </w:rPr>
      <w:t>年</w:t>
    </w:r>
    <w:r>
      <w:rPr>
        <w:rFonts w:hint="eastAsia"/>
        <w:sz w:val="18"/>
      </w:rPr>
      <w:t>5</w:t>
    </w:r>
    <w:r w:rsidRPr="00117714">
      <w:rPr>
        <w:rFonts w:hint="eastAsia"/>
        <w:sz w:val="18"/>
      </w:rPr>
      <w:t>月</w:t>
    </w:r>
    <w:r>
      <w:rPr>
        <w:rFonts w:hint="eastAsia"/>
        <w:sz w:val="18"/>
      </w:rPr>
      <w:t>22</w:t>
    </w:r>
    <w:r w:rsidRPr="00117714">
      <w:rPr>
        <w:rFonts w:hint="eastAsia"/>
        <w:sz w:val="18"/>
      </w:rPr>
      <w:t>日_浜田市議会_</w:t>
    </w:r>
    <w:r>
      <w:rPr>
        <w:rFonts w:hint="eastAsia"/>
        <w:sz w:val="18"/>
      </w:rPr>
      <w:t>全員協議会</w:t>
    </w:r>
  </w:p>
  <w:p w:rsidR="00CA208E" w:rsidRPr="00117714" w:rsidRDefault="00CA208E" w:rsidP="00117714">
    <w:pPr>
      <w:pStyle w:val="a6"/>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3B" w:rsidRDefault="004E52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96C"/>
    <w:rsid w:val="00006117"/>
    <w:rsid w:val="00006919"/>
    <w:rsid w:val="00006E54"/>
    <w:rsid w:val="000078F8"/>
    <w:rsid w:val="00007B90"/>
    <w:rsid w:val="00010301"/>
    <w:rsid w:val="0001045B"/>
    <w:rsid w:val="00010BEB"/>
    <w:rsid w:val="000114F0"/>
    <w:rsid w:val="00011A30"/>
    <w:rsid w:val="000122D4"/>
    <w:rsid w:val="00012C2F"/>
    <w:rsid w:val="00012E8F"/>
    <w:rsid w:val="00012EAD"/>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4B2"/>
    <w:rsid w:val="0003355A"/>
    <w:rsid w:val="00033828"/>
    <w:rsid w:val="000368A0"/>
    <w:rsid w:val="00036915"/>
    <w:rsid w:val="0003727C"/>
    <w:rsid w:val="000404A0"/>
    <w:rsid w:val="00040C18"/>
    <w:rsid w:val="0004220B"/>
    <w:rsid w:val="0004234F"/>
    <w:rsid w:val="0004258B"/>
    <w:rsid w:val="00042F16"/>
    <w:rsid w:val="00043BF0"/>
    <w:rsid w:val="000447FB"/>
    <w:rsid w:val="000449E1"/>
    <w:rsid w:val="00044E98"/>
    <w:rsid w:val="00044FAE"/>
    <w:rsid w:val="00045603"/>
    <w:rsid w:val="000456D0"/>
    <w:rsid w:val="000457AC"/>
    <w:rsid w:val="0004630A"/>
    <w:rsid w:val="00046EDD"/>
    <w:rsid w:val="000477FA"/>
    <w:rsid w:val="00047D5D"/>
    <w:rsid w:val="00047D65"/>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4ADA"/>
    <w:rsid w:val="00065206"/>
    <w:rsid w:val="00065598"/>
    <w:rsid w:val="000659CE"/>
    <w:rsid w:val="0006676D"/>
    <w:rsid w:val="00066E02"/>
    <w:rsid w:val="00070AF5"/>
    <w:rsid w:val="00070E0B"/>
    <w:rsid w:val="0007101F"/>
    <w:rsid w:val="00071AC9"/>
    <w:rsid w:val="00071DA1"/>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12"/>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45D4"/>
    <w:rsid w:val="000D4ECA"/>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4D"/>
    <w:rsid w:val="001336E1"/>
    <w:rsid w:val="00133E6C"/>
    <w:rsid w:val="00133FF8"/>
    <w:rsid w:val="001348A3"/>
    <w:rsid w:val="001348D0"/>
    <w:rsid w:val="0013575A"/>
    <w:rsid w:val="00135C40"/>
    <w:rsid w:val="00136064"/>
    <w:rsid w:val="00136246"/>
    <w:rsid w:val="00136592"/>
    <w:rsid w:val="00136CB8"/>
    <w:rsid w:val="0013744A"/>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411"/>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BE7"/>
    <w:rsid w:val="00227E3C"/>
    <w:rsid w:val="00230BBD"/>
    <w:rsid w:val="00230F67"/>
    <w:rsid w:val="00231452"/>
    <w:rsid w:val="0023167B"/>
    <w:rsid w:val="00231B03"/>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52F0"/>
    <w:rsid w:val="0025670E"/>
    <w:rsid w:val="00256DEA"/>
    <w:rsid w:val="00260609"/>
    <w:rsid w:val="00260BF6"/>
    <w:rsid w:val="00260F38"/>
    <w:rsid w:val="00261CF7"/>
    <w:rsid w:val="00262AEF"/>
    <w:rsid w:val="00263A08"/>
    <w:rsid w:val="00264D83"/>
    <w:rsid w:val="00264E99"/>
    <w:rsid w:val="002650E7"/>
    <w:rsid w:val="002657C7"/>
    <w:rsid w:val="002659F5"/>
    <w:rsid w:val="00265D6F"/>
    <w:rsid w:val="00265F2C"/>
    <w:rsid w:val="00266088"/>
    <w:rsid w:val="0026698C"/>
    <w:rsid w:val="00266E9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30C"/>
    <w:rsid w:val="002754DD"/>
    <w:rsid w:val="00275850"/>
    <w:rsid w:val="00275AE1"/>
    <w:rsid w:val="00275C46"/>
    <w:rsid w:val="00275F9F"/>
    <w:rsid w:val="00277379"/>
    <w:rsid w:val="00277C3D"/>
    <w:rsid w:val="00277DEF"/>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0B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6BF3"/>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0E6"/>
    <w:rsid w:val="002D5EC5"/>
    <w:rsid w:val="002D69EE"/>
    <w:rsid w:val="002D739A"/>
    <w:rsid w:val="002D7D45"/>
    <w:rsid w:val="002D7E0D"/>
    <w:rsid w:val="002E06CA"/>
    <w:rsid w:val="002E0884"/>
    <w:rsid w:val="002E1612"/>
    <w:rsid w:val="002E2820"/>
    <w:rsid w:val="002E284A"/>
    <w:rsid w:val="002E2B7C"/>
    <w:rsid w:val="002E2C20"/>
    <w:rsid w:val="002E2E91"/>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2AA"/>
    <w:rsid w:val="00314A19"/>
    <w:rsid w:val="00315BA0"/>
    <w:rsid w:val="00315ED9"/>
    <w:rsid w:val="0031790F"/>
    <w:rsid w:val="00320112"/>
    <w:rsid w:val="00321440"/>
    <w:rsid w:val="00321764"/>
    <w:rsid w:val="0032190B"/>
    <w:rsid w:val="003222EF"/>
    <w:rsid w:val="00323D41"/>
    <w:rsid w:val="0032432A"/>
    <w:rsid w:val="0032562E"/>
    <w:rsid w:val="00326BA5"/>
    <w:rsid w:val="00327521"/>
    <w:rsid w:val="0033075D"/>
    <w:rsid w:val="00332291"/>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1E60"/>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177D"/>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D7B6B"/>
    <w:rsid w:val="003E07DB"/>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1E02"/>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6AC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39A"/>
    <w:rsid w:val="0045547A"/>
    <w:rsid w:val="004554ED"/>
    <w:rsid w:val="0045588E"/>
    <w:rsid w:val="00455A5A"/>
    <w:rsid w:val="004563FE"/>
    <w:rsid w:val="00456887"/>
    <w:rsid w:val="0045688F"/>
    <w:rsid w:val="00456DB0"/>
    <w:rsid w:val="00456F01"/>
    <w:rsid w:val="0045783D"/>
    <w:rsid w:val="00457D00"/>
    <w:rsid w:val="00460400"/>
    <w:rsid w:val="00461363"/>
    <w:rsid w:val="00461F0D"/>
    <w:rsid w:val="004634AD"/>
    <w:rsid w:val="00464581"/>
    <w:rsid w:val="00464831"/>
    <w:rsid w:val="00465197"/>
    <w:rsid w:val="004701D1"/>
    <w:rsid w:val="004703E3"/>
    <w:rsid w:val="0047053E"/>
    <w:rsid w:val="004720F3"/>
    <w:rsid w:val="00472D84"/>
    <w:rsid w:val="00473BAE"/>
    <w:rsid w:val="00474E12"/>
    <w:rsid w:val="004752D8"/>
    <w:rsid w:val="004760AD"/>
    <w:rsid w:val="0047617B"/>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2FCD"/>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88D"/>
    <w:rsid w:val="004A3CCE"/>
    <w:rsid w:val="004A3DC6"/>
    <w:rsid w:val="004A4260"/>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29EB"/>
    <w:rsid w:val="004C3284"/>
    <w:rsid w:val="004C497C"/>
    <w:rsid w:val="004C4D3A"/>
    <w:rsid w:val="004C5226"/>
    <w:rsid w:val="004C5248"/>
    <w:rsid w:val="004C530C"/>
    <w:rsid w:val="004C6A26"/>
    <w:rsid w:val="004C6BB7"/>
    <w:rsid w:val="004C7097"/>
    <w:rsid w:val="004C7481"/>
    <w:rsid w:val="004C7491"/>
    <w:rsid w:val="004C7580"/>
    <w:rsid w:val="004C7B64"/>
    <w:rsid w:val="004D017D"/>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23B"/>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6EB5"/>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075F2"/>
    <w:rsid w:val="005103E6"/>
    <w:rsid w:val="005109F3"/>
    <w:rsid w:val="005132CF"/>
    <w:rsid w:val="005135D8"/>
    <w:rsid w:val="0051430D"/>
    <w:rsid w:val="00514D60"/>
    <w:rsid w:val="00515313"/>
    <w:rsid w:val="005158A2"/>
    <w:rsid w:val="005159CC"/>
    <w:rsid w:val="00515ED0"/>
    <w:rsid w:val="00516905"/>
    <w:rsid w:val="00517BE2"/>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27A18"/>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7CF"/>
    <w:rsid w:val="00547BD8"/>
    <w:rsid w:val="00547F17"/>
    <w:rsid w:val="005513B8"/>
    <w:rsid w:val="00551BDC"/>
    <w:rsid w:val="00551F36"/>
    <w:rsid w:val="00552293"/>
    <w:rsid w:val="0055240A"/>
    <w:rsid w:val="00552697"/>
    <w:rsid w:val="0055274E"/>
    <w:rsid w:val="005529DC"/>
    <w:rsid w:val="00552A8C"/>
    <w:rsid w:val="00552CA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671"/>
    <w:rsid w:val="00577A84"/>
    <w:rsid w:val="005805DE"/>
    <w:rsid w:val="00580A2F"/>
    <w:rsid w:val="00581347"/>
    <w:rsid w:val="0058134D"/>
    <w:rsid w:val="005818FF"/>
    <w:rsid w:val="00581DA3"/>
    <w:rsid w:val="00582944"/>
    <w:rsid w:val="005854BE"/>
    <w:rsid w:val="00585C31"/>
    <w:rsid w:val="00585FFF"/>
    <w:rsid w:val="00586939"/>
    <w:rsid w:val="00586A3E"/>
    <w:rsid w:val="00586FB2"/>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4EE2"/>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09D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95"/>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468"/>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248"/>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5EE9"/>
    <w:rsid w:val="00686171"/>
    <w:rsid w:val="00686803"/>
    <w:rsid w:val="00686926"/>
    <w:rsid w:val="0069119A"/>
    <w:rsid w:val="00691569"/>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435"/>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6E6"/>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5E84"/>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72C"/>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0B1"/>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0F99"/>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41"/>
    <w:rsid w:val="007B506E"/>
    <w:rsid w:val="007B6481"/>
    <w:rsid w:val="007B6FEC"/>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1E7E"/>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5D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5DD8"/>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007"/>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6AE"/>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13A"/>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2CA"/>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56B"/>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66D"/>
    <w:rsid w:val="009577AF"/>
    <w:rsid w:val="00957E89"/>
    <w:rsid w:val="009615DE"/>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36C"/>
    <w:rsid w:val="00977824"/>
    <w:rsid w:val="00977A85"/>
    <w:rsid w:val="00977CEC"/>
    <w:rsid w:val="0098211D"/>
    <w:rsid w:val="009821A8"/>
    <w:rsid w:val="00982212"/>
    <w:rsid w:val="0098265B"/>
    <w:rsid w:val="00983080"/>
    <w:rsid w:val="0098380C"/>
    <w:rsid w:val="00983811"/>
    <w:rsid w:val="009839CB"/>
    <w:rsid w:val="00983D25"/>
    <w:rsid w:val="00983E24"/>
    <w:rsid w:val="00983E5F"/>
    <w:rsid w:val="00983F1C"/>
    <w:rsid w:val="00983FC4"/>
    <w:rsid w:val="0098470A"/>
    <w:rsid w:val="00984A3B"/>
    <w:rsid w:val="00984B6B"/>
    <w:rsid w:val="0098505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29F"/>
    <w:rsid w:val="009A17DB"/>
    <w:rsid w:val="009A1845"/>
    <w:rsid w:val="009A1BFB"/>
    <w:rsid w:val="009A23DA"/>
    <w:rsid w:val="009A2419"/>
    <w:rsid w:val="009A2C2A"/>
    <w:rsid w:val="009A2C5E"/>
    <w:rsid w:val="009A3B11"/>
    <w:rsid w:val="009A3C09"/>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3B71"/>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4F6"/>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0F2"/>
    <w:rsid w:val="009F441D"/>
    <w:rsid w:val="009F469D"/>
    <w:rsid w:val="009F4929"/>
    <w:rsid w:val="009F4AD3"/>
    <w:rsid w:val="009F4BF0"/>
    <w:rsid w:val="009F4E4B"/>
    <w:rsid w:val="009F4F77"/>
    <w:rsid w:val="009F50A6"/>
    <w:rsid w:val="009F532F"/>
    <w:rsid w:val="009F58FC"/>
    <w:rsid w:val="009F7A3A"/>
    <w:rsid w:val="00A00703"/>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29E"/>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68E"/>
    <w:rsid w:val="00A27780"/>
    <w:rsid w:val="00A3059A"/>
    <w:rsid w:val="00A30860"/>
    <w:rsid w:val="00A30AE4"/>
    <w:rsid w:val="00A30FDD"/>
    <w:rsid w:val="00A31369"/>
    <w:rsid w:val="00A314B3"/>
    <w:rsid w:val="00A31C7E"/>
    <w:rsid w:val="00A3207D"/>
    <w:rsid w:val="00A32B46"/>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E45"/>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2EE"/>
    <w:rsid w:val="00A56379"/>
    <w:rsid w:val="00A563EA"/>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7783A"/>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F33"/>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BF7"/>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3C"/>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B32"/>
    <w:rsid w:val="00AD3E17"/>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92E"/>
    <w:rsid w:val="00AE3C71"/>
    <w:rsid w:val="00AE50E6"/>
    <w:rsid w:val="00AE6261"/>
    <w:rsid w:val="00AE650F"/>
    <w:rsid w:val="00AE712A"/>
    <w:rsid w:val="00AF02D5"/>
    <w:rsid w:val="00AF03B3"/>
    <w:rsid w:val="00AF03E6"/>
    <w:rsid w:val="00AF16C3"/>
    <w:rsid w:val="00AF1D01"/>
    <w:rsid w:val="00AF364B"/>
    <w:rsid w:val="00AF45B2"/>
    <w:rsid w:val="00AF4A58"/>
    <w:rsid w:val="00AF500A"/>
    <w:rsid w:val="00AF51DB"/>
    <w:rsid w:val="00AF7114"/>
    <w:rsid w:val="00B0047C"/>
    <w:rsid w:val="00B009B3"/>
    <w:rsid w:val="00B00FD6"/>
    <w:rsid w:val="00B014E8"/>
    <w:rsid w:val="00B01F37"/>
    <w:rsid w:val="00B02272"/>
    <w:rsid w:val="00B023CB"/>
    <w:rsid w:val="00B02A4E"/>
    <w:rsid w:val="00B02AD2"/>
    <w:rsid w:val="00B03339"/>
    <w:rsid w:val="00B034B0"/>
    <w:rsid w:val="00B03CE7"/>
    <w:rsid w:val="00B04029"/>
    <w:rsid w:val="00B04305"/>
    <w:rsid w:val="00B04931"/>
    <w:rsid w:val="00B06037"/>
    <w:rsid w:val="00B0626A"/>
    <w:rsid w:val="00B06387"/>
    <w:rsid w:val="00B063F3"/>
    <w:rsid w:val="00B0688F"/>
    <w:rsid w:val="00B06B66"/>
    <w:rsid w:val="00B06B95"/>
    <w:rsid w:val="00B071F4"/>
    <w:rsid w:val="00B1037A"/>
    <w:rsid w:val="00B10A4F"/>
    <w:rsid w:val="00B10CB4"/>
    <w:rsid w:val="00B11243"/>
    <w:rsid w:val="00B12578"/>
    <w:rsid w:val="00B1361D"/>
    <w:rsid w:val="00B1405F"/>
    <w:rsid w:val="00B14232"/>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299"/>
    <w:rsid w:val="00B207BF"/>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4CA"/>
    <w:rsid w:val="00B447D5"/>
    <w:rsid w:val="00B44894"/>
    <w:rsid w:val="00B448C0"/>
    <w:rsid w:val="00B44EEB"/>
    <w:rsid w:val="00B5064E"/>
    <w:rsid w:val="00B507B4"/>
    <w:rsid w:val="00B50D18"/>
    <w:rsid w:val="00B512C1"/>
    <w:rsid w:val="00B5170F"/>
    <w:rsid w:val="00B524B3"/>
    <w:rsid w:val="00B527C2"/>
    <w:rsid w:val="00B52903"/>
    <w:rsid w:val="00B52A0D"/>
    <w:rsid w:val="00B52AEA"/>
    <w:rsid w:val="00B5306B"/>
    <w:rsid w:val="00B533D6"/>
    <w:rsid w:val="00B534DF"/>
    <w:rsid w:val="00B542C3"/>
    <w:rsid w:val="00B552DE"/>
    <w:rsid w:val="00B55EEF"/>
    <w:rsid w:val="00B56731"/>
    <w:rsid w:val="00B56759"/>
    <w:rsid w:val="00B5688E"/>
    <w:rsid w:val="00B57868"/>
    <w:rsid w:val="00B578EB"/>
    <w:rsid w:val="00B57EF0"/>
    <w:rsid w:val="00B6015A"/>
    <w:rsid w:val="00B60957"/>
    <w:rsid w:val="00B61FC6"/>
    <w:rsid w:val="00B62A8C"/>
    <w:rsid w:val="00B63409"/>
    <w:rsid w:val="00B63830"/>
    <w:rsid w:val="00B6396D"/>
    <w:rsid w:val="00B64A77"/>
    <w:rsid w:val="00B64B3D"/>
    <w:rsid w:val="00B65214"/>
    <w:rsid w:val="00B65529"/>
    <w:rsid w:val="00B65CB9"/>
    <w:rsid w:val="00B65CD8"/>
    <w:rsid w:val="00B661A3"/>
    <w:rsid w:val="00B6742E"/>
    <w:rsid w:val="00B67F6C"/>
    <w:rsid w:val="00B705CD"/>
    <w:rsid w:val="00B70F04"/>
    <w:rsid w:val="00B72EBB"/>
    <w:rsid w:val="00B73A26"/>
    <w:rsid w:val="00B73BD4"/>
    <w:rsid w:val="00B746BE"/>
    <w:rsid w:val="00B74827"/>
    <w:rsid w:val="00B754BD"/>
    <w:rsid w:val="00B757FB"/>
    <w:rsid w:val="00B75B4D"/>
    <w:rsid w:val="00B76869"/>
    <w:rsid w:val="00B778E7"/>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9C7"/>
    <w:rsid w:val="00B95A54"/>
    <w:rsid w:val="00B95A5B"/>
    <w:rsid w:val="00B96123"/>
    <w:rsid w:val="00B973AA"/>
    <w:rsid w:val="00BA06C8"/>
    <w:rsid w:val="00BA0B74"/>
    <w:rsid w:val="00BA0F6E"/>
    <w:rsid w:val="00BA1D3A"/>
    <w:rsid w:val="00BA2762"/>
    <w:rsid w:val="00BA2992"/>
    <w:rsid w:val="00BA3060"/>
    <w:rsid w:val="00BA3081"/>
    <w:rsid w:val="00BA37FB"/>
    <w:rsid w:val="00BA393E"/>
    <w:rsid w:val="00BA3D63"/>
    <w:rsid w:val="00BA453A"/>
    <w:rsid w:val="00BA4C79"/>
    <w:rsid w:val="00BA4DEA"/>
    <w:rsid w:val="00BA5129"/>
    <w:rsid w:val="00BA561E"/>
    <w:rsid w:val="00BA58DD"/>
    <w:rsid w:val="00BA5D9C"/>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AB8"/>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BBF"/>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14"/>
    <w:rsid w:val="00C11031"/>
    <w:rsid w:val="00C11179"/>
    <w:rsid w:val="00C117FC"/>
    <w:rsid w:val="00C11A34"/>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57A69"/>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D3C"/>
    <w:rsid w:val="00C74FB6"/>
    <w:rsid w:val="00C750FC"/>
    <w:rsid w:val="00C7545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47"/>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3BA"/>
    <w:rsid w:val="00CA1EEE"/>
    <w:rsid w:val="00CA208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6C0"/>
    <w:rsid w:val="00CF17D2"/>
    <w:rsid w:val="00CF1ACC"/>
    <w:rsid w:val="00CF1AFB"/>
    <w:rsid w:val="00CF2495"/>
    <w:rsid w:val="00CF3205"/>
    <w:rsid w:val="00CF3442"/>
    <w:rsid w:val="00CF387C"/>
    <w:rsid w:val="00CF38B1"/>
    <w:rsid w:val="00CF45D3"/>
    <w:rsid w:val="00CF46B4"/>
    <w:rsid w:val="00CF46E0"/>
    <w:rsid w:val="00CF4D22"/>
    <w:rsid w:val="00CF4EE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09B"/>
    <w:rsid w:val="00D0660A"/>
    <w:rsid w:val="00D10449"/>
    <w:rsid w:val="00D104D0"/>
    <w:rsid w:val="00D105A3"/>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98F"/>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4C6"/>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09B"/>
    <w:rsid w:val="00D924C1"/>
    <w:rsid w:val="00D9284F"/>
    <w:rsid w:val="00D92D02"/>
    <w:rsid w:val="00D92D07"/>
    <w:rsid w:val="00D93488"/>
    <w:rsid w:val="00D934BA"/>
    <w:rsid w:val="00D939F6"/>
    <w:rsid w:val="00D94B3B"/>
    <w:rsid w:val="00D94F9B"/>
    <w:rsid w:val="00D954E3"/>
    <w:rsid w:val="00D95678"/>
    <w:rsid w:val="00D96B06"/>
    <w:rsid w:val="00D96E0B"/>
    <w:rsid w:val="00DA0B41"/>
    <w:rsid w:val="00DA107D"/>
    <w:rsid w:val="00DA1279"/>
    <w:rsid w:val="00DA1381"/>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17D2"/>
    <w:rsid w:val="00DD27D7"/>
    <w:rsid w:val="00DD2955"/>
    <w:rsid w:val="00DD31F2"/>
    <w:rsid w:val="00DD33FA"/>
    <w:rsid w:val="00DD3A47"/>
    <w:rsid w:val="00DD3C4D"/>
    <w:rsid w:val="00DD3C6E"/>
    <w:rsid w:val="00DD4D14"/>
    <w:rsid w:val="00DD4F28"/>
    <w:rsid w:val="00DD51F0"/>
    <w:rsid w:val="00DD5796"/>
    <w:rsid w:val="00DD68FB"/>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01A"/>
    <w:rsid w:val="00E23665"/>
    <w:rsid w:val="00E23D89"/>
    <w:rsid w:val="00E23EAB"/>
    <w:rsid w:val="00E2438D"/>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433"/>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26C"/>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2C3"/>
    <w:rsid w:val="00E81576"/>
    <w:rsid w:val="00E818E2"/>
    <w:rsid w:val="00E8221D"/>
    <w:rsid w:val="00E8290F"/>
    <w:rsid w:val="00E8303F"/>
    <w:rsid w:val="00E8346C"/>
    <w:rsid w:val="00E835A5"/>
    <w:rsid w:val="00E8447C"/>
    <w:rsid w:val="00E84DC8"/>
    <w:rsid w:val="00E8543A"/>
    <w:rsid w:val="00E85949"/>
    <w:rsid w:val="00E86AC0"/>
    <w:rsid w:val="00E86D05"/>
    <w:rsid w:val="00E876FF"/>
    <w:rsid w:val="00E87D3E"/>
    <w:rsid w:val="00E9086E"/>
    <w:rsid w:val="00E90C7F"/>
    <w:rsid w:val="00E90F6D"/>
    <w:rsid w:val="00E91037"/>
    <w:rsid w:val="00E91666"/>
    <w:rsid w:val="00E92CC0"/>
    <w:rsid w:val="00E9385F"/>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251"/>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CF1"/>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3CC"/>
    <w:rsid w:val="00F27985"/>
    <w:rsid w:val="00F27EBF"/>
    <w:rsid w:val="00F27FF4"/>
    <w:rsid w:val="00F30042"/>
    <w:rsid w:val="00F3058D"/>
    <w:rsid w:val="00F315E3"/>
    <w:rsid w:val="00F317B0"/>
    <w:rsid w:val="00F318BE"/>
    <w:rsid w:val="00F31DE5"/>
    <w:rsid w:val="00F320E6"/>
    <w:rsid w:val="00F33044"/>
    <w:rsid w:val="00F333C9"/>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D8E"/>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29AE"/>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CE8"/>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7F6"/>
    <w:rsid w:val="00FA391E"/>
    <w:rsid w:val="00FA4E42"/>
    <w:rsid w:val="00FA6244"/>
    <w:rsid w:val="00FA64D2"/>
    <w:rsid w:val="00FA654A"/>
    <w:rsid w:val="00FA6840"/>
    <w:rsid w:val="00FA6C7A"/>
    <w:rsid w:val="00FA7344"/>
    <w:rsid w:val="00FA7834"/>
    <w:rsid w:val="00FA7D97"/>
    <w:rsid w:val="00FA7EC0"/>
    <w:rsid w:val="00FB1AC4"/>
    <w:rsid w:val="00FB1CF2"/>
    <w:rsid w:val="00FB2E95"/>
    <w:rsid w:val="00FB2F58"/>
    <w:rsid w:val="00FB52D4"/>
    <w:rsid w:val="00FB7F47"/>
    <w:rsid w:val="00FC0C21"/>
    <w:rsid w:val="00FC0E60"/>
    <w:rsid w:val="00FC0E71"/>
    <w:rsid w:val="00FC10B3"/>
    <w:rsid w:val="00FC18E9"/>
    <w:rsid w:val="00FC228C"/>
    <w:rsid w:val="00FC2318"/>
    <w:rsid w:val="00FC2551"/>
    <w:rsid w:val="00FC273D"/>
    <w:rsid w:val="00FC29E5"/>
    <w:rsid w:val="00FC2D22"/>
    <w:rsid w:val="00FC3595"/>
    <w:rsid w:val="00FC3BA1"/>
    <w:rsid w:val="00FC3C05"/>
    <w:rsid w:val="00FC3C4F"/>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EED"/>
    <w:rsid w:val="00FF3F28"/>
    <w:rsid w:val="00FF4DA2"/>
    <w:rsid w:val="00FF56FA"/>
    <w:rsid w:val="00FF57ED"/>
    <w:rsid w:val="00FF5A24"/>
    <w:rsid w:val="00FF62FE"/>
    <w:rsid w:val="00FF69C1"/>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C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uiPriority w:val="31"/>
    <w:qFormat/>
    <w:rsid w:val="00B444C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9923-391F-43DA-B9F6-302FA2FE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13806</Words>
  <Characters>577</Characters>
  <Application>Microsoft Office Word</Application>
  <DocSecurity>0</DocSecurity>
  <Lines>4</Lines>
  <Paragraphs>28</Paragraphs>
  <ScaleCrop>false</ScaleCrop>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2025-08-04T10:04:00Z</dcterms:created>
  <dcterms:modified xsi:type="dcterms:W3CDTF">2025-08-04T10:04:00Z</dcterms:modified>
</cp:coreProperties>
</file>